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1F71" w:rsidRPr="006952F3" w:rsidRDefault="009A1F71" w:rsidP="009A1F71">
      <w:pPr>
        <w:spacing w:line="360" w:lineRule="auto"/>
        <w:jc w:val="both"/>
        <w:rPr>
          <w:rFonts w:ascii="Times New Roman" w:hAnsi="Times New Roman" w:cs="Times New Roman"/>
          <w:b/>
          <w:iCs/>
          <w:color w:val="000000" w:themeColor="text1"/>
          <w:sz w:val="21"/>
          <w:szCs w:val="21"/>
          <w:lang w:val="en-GB" w:eastAsia="zh-CN"/>
        </w:rPr>
      </w:pPr>
      <w:r w:rsidRPr="006952F3">
        <w:rPr>
          <w:rFonts w:ascii="Times New Roman" w:hAnsi="Times New Roman" w:cs="Times New Roman" w:hint="eastAsia"/>
          <w:b/>
          <w:iCs/>
          <w:color w:val="000000" w:themeColor="text1"/>
          <w:sz w:val="21"/>
          <w:szCs w:val="21"/>
          <w:lang w:val="en-GB" w:eastAsia="zh-CN"/>
        </w:rPr>
        <w:t>S</w:t>
      </w:r>
      <w:r w:rsidRPr="006952F3">
        <w:rPr>
          <w:rFonts w:ascii="Times New Roman" w:hAnsi="Times New Roman" w:cs="Times New Roman"/>
          <w:b/>
          <w:iCs/>
          <w:color w:val="000000" w:themeColor="text1"/>
          <w:sz w:val="21"/>
          <w:szCs w:val="21"/>
          <w:lang w:val="en-GB" w:eastAsia="zh-CN"/>
        </w:rPr>
        <w:t>upplemental material</w:t>
      </w:r>
    </w:p>
    <w:p w:rsidR="009A1F71" w:rsidRPr="006952F3" w:rsidRDefault="009A1F71" w:rsidP="009A1F71">
      <w:pPr>
        <w:spacing w:line="360" w:lineRule="auto"/>
        <w:jc w:val="both"/>
        <w:rPr>
          <w:rFonts w:ascii="Times New Roman" w:eastAsiaTheme="minorHAnsi" w:hAnsi="Times New Roman" w:cs="Times New Roman"/>
          <w:b/>
          <w:iCs/>
          <w:color w:val="000000" w:themeColor="text1"/>
          <w:sz w:val="21"/>
          <w:szCs w:val="21"/>
          <w:lang w:val="en-GB"/>
        </w:rPr>
      </w:pPr>
    </w:p>
    <w:p w:rsidR="009A1F71" w:rsidRPr="006952F3" w:rsidRDefault="009A1F71" w:rsidP="009A1F71">
      <w:pPr>
        <w:spacing w:line="360" w:lineRule="auto"/>
        <w:jc w:val="both"/>
        <w:rPr>
          <w:rFonts w:ascii="Times New Roman" w:eastAsiaTheme="minorHAnsi" w:hAnsi="Times New Roman" w:cs="Times New Roman"/>
          <w:b/>
          <w:iCs/>
          <w:color w:val="000000" w:themeColor="text1"/>
          <w:sz w:val="21"/>
          <w:szCs w:val="21"/>
          <w:lang w:val="en-GB"/>
        </w:rPr>
      </w:pPr>
      <w:r w:rsidRPr="006952F3">
        <w:rPr>
          <w:rFonts w:ascii="Times New Roman" w:eastAsiaTheme="minorHAnsi" w:hAnsi="Times New Roman" w:cs="Times New Roman"/>
          <w:b/>
          <w:iCs/>
          <w:color w:val="000000" w:themeColor="text1"/>
          <w:sz w:val="21"/>
          <w:szCs w:val="21"/>
          <w:lang w:val="en-GB"/>
        </w:rPr>
        <w:t>Appendix A: Experimental questionnaire</w:t>
      </w:r>
    </w:p>
    <w:p w:rsidR="009A1F71" w:rsidRPr="006952F3" w:rsidRDefault="009A1F71" w:rsidP="009A1F71">
      <w:pPr>
        <w:spacing w:line="360" w:lineRule="auto"/>
        <w:jc w:val="both"/>
        <w:rPr>
          <w:rFonts w:ascii="Times New Roman" w:eastAsiaTheme="minorHAnsi" w:hAnsi="Times New Roman" w:cs="Times New Roman"/>
          <w:b/>
          <w:iCs/>
          <w:color w:val="000000" w:themeColor="text1"/>
          <w:sz w:val="21"/>
          <w:szCs w:val="21"/>
          <w:lang w:val="en-GB"/>
        </w:rPr>
      </w:pPr>
    </w:p>
    <w:p w:rsidR="009A1F71" w:rsidRPr="006952F3" w:rsidRDefault="009A1F71" w:rsidP="009A1F71">
      <w:pPr>
        <w:spacing w:line="360" w:lineRule="auto"/>
        <w:rPr>
          <w:rFonts w:ascii="Times New Roman" w:eastAsiaTheme="minorHAnsi" w:hAnsi="Times New Roman" w:cs="Times New Roman"/>
          <w:b/>
          <w:bCs/>
          <w:i/>
          <w:sz w:val="21"/>
          <w:szCs w:val="21"/>
          <w:lang w:val="en-US"/>
        </w:rPr>
      </w:pPr>
      <w:r w:rsidRPr="006952F3">
        <w:rPr>
          <w:rFonts w:ascii="Times New Roman" w:eastAsiaTheme="minorHAnsi" w:hAnsi="Times New Roman" w:cs="Times New Roman"/>
          <w:b/>
          <w:bCs/>
          <w:i/>
          <w:sz w:val="21"/>
          <w:szCs w:val="21"/>
          <w:lang w:val="en-US"/>
        </w:rPr>
        <w:t>Please read the following description of a country:</w:t>
      </w: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r w:rsidRPr="006952F3">
        <w:rPr>
          <w:rFonts w:ascii="Times New Roman" w:eastAsiaTheme="minorHAnsi" w:hAnsi="Times New Roman" w:cs="Times New Roman"/>
          <w:i/>
          <w:iCs/>
          <w:sz w:val="21"/>
          <w:szCs w:val="21"/>
          <w:lang w:val="en-US"/>
        </w:rPr>
        <w:t xml:space="preserve">In the last census of population in April 2009 </w:t>
      </w:r>
      <w:proofErr w:type="spellStart"/>
      <w:r w:rsidRPr="006952F3">
        <w:rPr>
          <w:rFonts w:ascii="Times New Roman" w:eastAsiaTheme="minorHAnsi" w:hAnsi="Times New Roman" w:cs="Times New Roman"/>
          <w:i/>
          <w:iCs/>
          <w:sz w:val="21"/>
          <w:szCs w:val="21"/>
          <w:lang w:val="en-US"/>
        </w:rPr>
        <w:t>Varosia</w:t>
      </w:r>
      <w:proofErr w:type="spellEnd"/>
      <w:r w:rsidRPr="006952F3">
        <w:rPr>
          <w:rFonts w:ascii="Times New Roman" w:eastAsiaTheme="minorHAnsi" w:hAnsi="Times New Roman" w:cs="Times New Roman"/>
          <w:i/>
          <w:iCs/>
          <w:sz w:val="21"/>
          <w:szCs w:val="21"/>
          <w:lang w:val="en-US"/>
        </w:rPr>
        <w:t xml:space="preserve"> had [number of inhabitants in each participating country] inhabitants and the territory of </w:t>
      </w:r>
      <w:proofErr w:type="spellStart"/>
      <w:r w:rsidRPr="006952F3">
        <w:rPr>
          <w:rFonts w:ascii="Times New Roman" w:eastAsiaTheme="minorHAnsi" w:hAnsi="Times New Roman" w:cs="Times New Roman"/>
          <w:i/>
          <w:iCs/>
          <w:sz w:val="21"/>
          <w:szCs w:val="21"/>
          <w:lang w:val="en-US"/>
        </w:rPr>
        <w:t>Varosia</w:t>
      </w:r>
      <w:proofErr w:type="spellEnd"/>
      <w:r w:rsidRPr="006952F3">
        <w:rPr>
          <w:rFonts w:ascii="Times New Roman" w:eastAsiaTheme="minorHAnsi" w:hAnsi="Times New Roman" w:cs="Times New Roman"/>
          <w:i/>
          <w:iCs/>
          <w:sz w:val="21"/>
          <w:szCs w:val="21"/>
          <w:lang w:val="en-US"/>
        </w:rPr>
        <w:t xml:space="preserve"> occupies [area of each participating country]. The unemployment rate is at an average.</w:t>
      </w:r>
    </w:p>
    <w:p w:rsidR="009A1F71" w:rsidRPr="006952F3" w:rsidRDefault="009A1F71" w:rsidP="009A1F71">
      <w:pPr>
        <w:spacing w:line="360" w:lineRule="auto"/>
        <w:jc w:val="both"/>
        <w:rPr>
          <w:rFonts w:ascii="Times New Roman" w:eastAsiaTheme="minorHAnsi" w:hAnsi="Times New Roman" w:cs="Times New Roman"/>
          <w:sz w:val="21"/>
          <w:szCs w:val="21"/>
          <w:lang w:val="en-US"/>
        </w:rPr>
      </w:pPr>
    </w:p>
    <w:p w:rsidR="009A1F71" w:rsidRPr="006952F3" w:rsidRDefault="009A1F71" w:rsidP="009A1F71">
      <w:pPr>
        <w:spacing w:line="360" w:lineRule="auto"/>
        <w:jc w:val="both"/>
        <w:rPr>
          <w:rFonts w:ascii="Times New Roman" w:eastAsiaTheme="minorHAnsi" w:hAnsi="Times New Roman" w:cs="Times New Roman"/>
          <w:sz w:val="21"/>
          <w:szCs w:val="21"/>
          <w:lang w:val="en-US"/>
        </w:rPr>
      </w:pPr>
      <w:r w:rsidRPr="006952F3">
        <w:rPr>
          <w:rFonts w:ascii="Times New Roman" w:eastAsiaTheme="minorHAnsi" w:hAnsi="Times New Roman" w:cs="Times New Roman"/>
          <w:sz w:val="21"/>
          <w:szCs w:val="21"/>
          <w:lang w:val="en-US"/>
        </w:rPr>
        <w:t xml:space="preserve">Subsequently, information regarding the manipulation of trust </w:t>
      </w:r>
      <w:r w:rsidRPr="006952F3">
        <w:rPr>
          <w:rFonts w:ascii="Times New Roman" w:eastAsiaTheme="minorHAnsi" w:hAnsi="Times New Roman" w:cs="Times New Roman"/>
          <w:b/>
          <w:sz w:val="21"/>
          <w:szCs w:val="21"/>
          <w:lang w:val="en-US"/>
        </w:rPr>
        <w:t>([low] high)</w:t>
      </w:r>
      <w:r w:rsidRPr="006952F3">
        <w:rPr>
          <w:rFonts w:ascii="Times New Roman" w:eastAsiaTheme="minorHAnsi" w:hAnsi="Times New Roman" w:cs="Times New Roman"/>
          <w:sz w:val="21"/>
          <w:szCs w:val="21"/>
          <w:lang w:val="en-US"/>
        </w:rPr>
        <w:t xml:space="preserve"> differed from one condition to other:</w:t>
      </w:r>
    </w:p>
    <w:p w:rsidR="009A1F71" w:rsidRPr="006952F3" w:rsidRDefault="009A1F71" w:rsidP="009A1F71">
      <w:pPr>
        <w:spacing w:line="360" w:lineRule="auto"/>
        <w:jc w:val="both"/>
        <w:rPr>
          <w:rFonts w:ascii="Times New Roman" w:eastAsiaTheme="minorHAnsi" w:hAnsi="Times New Roman" w:cs="Times New Roman"/>
          <w:sz w:val="21"/>
          <w:szCs w:val="21"/>
          <w:lang w:val="en-US"/>
        </w:rPr>
      </w:pP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r w:rsidRPr="006952F3">
        <w:rPr>
          <w:rFonts w:ascii="Times New Roman" w:eastAsiaTheme="minorHAnsi" w:hAnsi="Times New Roman" w:cs="Times New Roman"/>
          <w:i/>
          <w:iCs/>
          <w:sz w:val="21"/>
          <w:szCs w:val="21"/>
          <w:lang w:val="en-US"/>
        </w:rPr>
        <w:t xml:space="preserve">Since </w:t>
      </w:r>
      <w:proofErr w:type="spellStart"/>
      <w:r w:rsidRPr="006952F3">
        <w:rPr>
          <w:rFonts w:ascii="Times New Roman" w:eastAsiaTheme="minorHAnsi" w:hAnsi="Times New Roman" w:cs="Times New Roman"/>
          <w:i/>
          <w:iCs/>
          <w:sz w:val="21"/>
          <w:szCs w:val="21"/>
          <w:lang w:val="en-US"/>
        </w:rPr>
        <w:t>Varosia’s</w:t>
      </w:r>
      <w:proofErr w:type="spellEnd"/>
      <w:r w:rsidRPr="006952F3">
        <w:rPr>
          <w:rFonts w:ascii="Times New Roman" w:eastAsiaTheme="minorHAnsi" w:hAnsi="Times New Roman" w:cs="Times New Roman"/>
          <w:i/>
          <w:iCs/>
          <w:sz w:val="21"/>
          <w:szCs w:val="21"/>
          <w:lang w:val="en-US"/>
        </w:rPr>
        <w:t xml:space="preserve"> autonomy it has been marked with a </w:t>
      </w:r>
      <w:r w:rsidRPr="006952F3">
        <w:rPr>
          <w:rFonts w:ascii="Times New Roman" w:eastAsiaTheme="minorHAnsi" w:hAnsi="Times New Roman" w:cs="Times New Roman"/>
          <w:b/>
          <w:i/>
          <w:iCs/>
          <w:sz w:val="21"/>
          <w:szCs w:val="21"/>
          <w:lang w:val="en-US"/>
        </w:rPr>
        <w:t>[low] high political stability</w:t>
      </w:r>
      <w:r w:rsidRPr="006952F3">
        <w:rPr>
          <w:rFonts w:ascii="Times New Roman" w:eastAsiaTheme="minorHAnsi" w:hAnsi="Times New Roman" w:cs="Times New Roman"/>
          <w:i/>
          <w:iCs/>
          <w:sz w:val="21"/>
          <w:szCs w:val="21"/>
          <w:lang w:val="en-US"/>
        </w:rPr>
        <w:t xml:space="preserve"> and an </w:t>
      </w:r>
      <w:r w:rsidRPr="006952F3">
        <w:rPr>
          <w:rFonts w:ascii="Times New Roman" w:eastAsiaTheme="minorHAnsi" w:hAnsi="Times New Roman" w:cs="Times New Roman"/>
          <w:b/>
          <w:i/>
          <w:iCs/>
          <w:sz w:val="21"/>
          <w:szCs w:val="21"/>
          <w:lang w:val="en-US"/>
        </w:rPr>
        <w:t>[oligarchic (authority of few)] democratic government</w:t>
      </w:r>
      <w:r w:rsidRPr="006952F3">
        <w:rPr>
          <w:rFonts w:ascii="Times New Roman" w:eastAsiaTheme="minorHAnsi" w:hAnsi="Times New Roman" w:cs="Times New Roman"/>
          <w:i/>
          <w:iCs/>
          <w:sz w:val="21"/>
          <w:szCs w:val="21"/>
          <w:lang w:val="en-US"/>
        </w:rPr>
        <w:t xml:space="preserve">. </w:t>
      </w:r>
      <w:r w:rsidRPr="006952F3">
        <w:rPr>
          <w:rFonts w:ascii="Times New Roman" w:eastAsiaTheme="minorHAnsi" w:hAnsi="Times New Roman" w:cs="Times New Roman"/>
          <w:b/>
          <w:i/>
          <w:iCs/>
          <w:sz w:val="21"/>
          <w:szCs w:val="21"/>
          <w:lang w:val="en-US"/>
        </w:rPr>
        <w:t>[Seldom] Regularly referenda</w:t>
      </w:r>
      <w:r w:rsidRPr="006952F3">
        <w:rPr>
          <w:rFonts w:ascii="Times New Roman" w:eastAsiaTheme="minorHAnsi" w:hAnsi="Times New Roman" w:cs="Times New Roman"/>
          <w:i/>
          <w:iCs/>
          <w:sz w:val="21"/>
          <w:szCs w:val="21"/>
          <w:lang w:val="en-US"/>
        </w:rPr>
        <w:t xml:space="preserve"> are held, in which the citizens of </w:t>
      </w:r>
      <w:proofErr w:type="spellStart"/>
      <w:r w:rsidRPr="006952F3">
        <w:rPr>
          <w:rFonts w:ascii="Times New Roman" w:eastAsiaTheme="minorHAnsi" w:hAnsi="Times New Roman" w:cs="Times New Roman"/>
          <w:i/>
          <w:iCs/>
          <w:sz w:val="21"/>
          <w:szCs w:val="21"/>
          <w:lang w:val="en-US"/>
        </w:rPr>
        <w:t>Varosia</w:t>
      </w:r>
      <w:proofErr w:type="spellEnd"/>
      <w:r w:rsidRPr="006952F3">
        <w:rPr>
          <w:rFonts w:ascii="Times New Roman" w:eastAsiaTheme="minorHAnsi" w:hAnsi="Times New Roman" w:cs="Times New Roman"/>
          <w:i/>
          <w:iCs/>
          <w:sz w:val="21"/>
          <w:szCs w:val="21"/>
          <w:lang w:val="en-US"/>
        </w:rPr>
        <w:t xml:space="preserve"> can co-decide in the legislation. </w:t>
      </w: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r w:rsidRPr="006952F3">
        <w:rPr>
          <w:rFonts w:ascii="Times New Roman" w:eastAsiaTheme="minorHAnsi" w:hAnsi="Times New Roman" w:cs="Times New Roman"/>
          <w:i/>
          <w:iCs/>
          <w:sz w:val="21"/>
          <w:szCs w:val="21"/>
          <w:lang w:val="en-US"/>
        </w:rPr>
        <w:t xml:space="preserve">The government enjoys a [bad] good reputation in the population. It can be concluded from opinion polls that </w:t>
      </w:r>
      <w:r w:rsidRPr="006952F3">
        <w:rPr>
          <w:rFonts w:ascii="Times New Roman" w:eastAsiaTheme="minorHAnsi" w:hAnsi="Times New Roman" w:cs="Times New Roman"/>
          <w:b/>
          <w:i/>
          <w:iCs/>
          <w:sz w:val="21"/>
          <w:szCs w:val="21"/>
          <w:lang w:val="en-US"/>
        </w:rPr>
        <w:t>70%</w:t>
      </w:r>
      <w:r w:rsidRPr="006952F3">
        <w:rPr>
          <w:rFonts w:ascii="Times New Roman" w:eastAsiaTheme="minorHAnsi" w:hAnsi="Times New Roman" w:cs="Times New Roman"/>
          <w:i/>
          <w:iCs/>
          <w:sz w:val="21"/>
          <w:szCs w:val="21"/>
          <w:lang w:val="en-US"/>
        </w:rPr>
        <w:t xml:space="preserve"> of the citizens are </w:t>
      </w:r>
      <w:r w:rsidRPr="006952F3">
        <w:rPr>
          <w:rFonts w:ascii="Times New Roman" w:eastAsiaTheme="minorHAnsi" w:hAnsi="Times New Roman" w:cs="Times New Roman"/>
          <w:b/>
          <w:i/>
          <w:iCs/>
          <w:sz w:val="21"/>
          <w:szCs w:val="21"/>
          <w:lang w:val="en-US"/>
        </w:rPr>
        <w:t>[not] satisfied with</w:t>
      </w:r>
      <w:r w:rsidRPr="006952F3">
        <w:rPr>
          <w:rFonts w:ascii="Times New Roman" w:eastAsiaTheme="minorHAnsi" w:hAnsi="Times New Roman" w:cs="Times New Roman"/>
          <w:i/>
          <w:iCs/>
          <w:sz w:val="21"/>
          <w:szCs w:val="21"/>
          <w:lang w:val="en-US"/>
        </w:rPr>
        <w:t xml:space="preserve"> the current </w:t>
      </w:r>
      <w:r w:rsidRPr="006952F3">
        <w:rPr>
          <w:rFonts w:ascii="Times New Roman" w:eastAsiaTheme="minorHAnsi" w:hAnsi="Times New Roman" w:cs="Times New Roman"/>
          <w:b/>
          <w:i/>
          <w:iCs/>
          <w:sz w:val="21"/>
          <w:szCs w:val="21"/>
          <w:lang w:val="en-US"/>
        </w:rPr>
        <w:t>government</w:t>
      </w:r>
      <w:r w:rsidRPr="006952F3">
        <w:rPr>
          <w:rFonts w:ascii="Times New Roman" w:eastAsiaTheme="minorHAnsi" w:hAnsi="Times New Roman" w:cs="Times New Roman"/>
          <w:i/>
          <w:iCs/>
          <w:sz w:val="21"/>
          <w:szCs w:val="21"/>
          <w:lang w:val="en-US"/>
        </w:rPr>
        <w:t>.</w:t>
      </w: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proofErr w:type="spellStart"/>
      <w:r w:rsidRPr="006952F3">
        <w:rPr>
          <w:rFonts w:ascii="Times New Roman" w:eastAsiaTheme="minorHAnsi" w:hAnsi="Times New Roman" w:cs="Times New Roman"/>
          <w:i/>
          <w:iCs/>
          <w:sz w:val="21"/>
          <w:szCs w:val="21"/>
          <w:lang w:val="en-US"/>
        </w:rPr>
        <w:t>Varosia’s</w:t>
      </w:r>
      <w:proofErr w:type="spellEnd"/>
      <w:r w:rsidRPr="006952F3">
        <w:rPr>
          <w:rFonts w:ascii="Times New Roman" w:eastAsiaTheme="minorHAnsi" w:hAnsi="Times New Roman" w:cs="Times New Roman"/>
          <w:i/>
          <w:iCs/>
          <w:sz w:val="21"/>
          <w:szCs w:val="21"/>
          <w:lang w:val="en-US"/>
        </w:rPr>
        <w:t xml:space="preserve"> </w:t>
      </w:r>
      <w:r w:rsidRPr="006952F3">
        <w:rPr>
          <w:rFonts w:ascii="Times New Roman" w:eastAsiaTheme="minorHAnsi" w:hAnsi="Times New Roman" w:cs="Times New Roman"/>
          <w:b/>
          <w:i/>
          <w:iCs/>
          <w:sz w:val="21"/>
          <w:szCs w:val="21"/>
          <w:lang w:val="en-US"/>
        </w:rPr>
        <w:t>legislation</w:t>
      </w:r>
      <w:r w:rsidRPr="006952F3">
        <w:rPr>
          <w:rFonts w:ascii="Times New Roman" w:eastAsiaTheme="minorHAnsi" w:hAnsi="Times New Roman" w:cs="Times New Roman"/>
          <w:i/>
          <w:iCs/>
          <w:sz w:val="21"/>
          <w:szCs w:val="21"/>
          <w:lang w:val="en-US"/>
        </w:rPr>
        <w:t xml:space="preserve"> is </w:t>
      </w:r>
      <w:r w:rsidRPr="006952F3">
        <w:rPr>
          <w:rFonts w:ascii="Times New Roman" w:eastAsiaTheme="minorHAnsi" w:hAnsi="Times New Roman" w:cs="Times New Roman"/>
          <w:b/>
          <w:i/>
          <w:iCs/>
          <w:sz w:val="21"/>
          <w:szCs w:val="21"/>
          <w:lang w:val="en-US"/>
        </w:rPr>
        <w:t>[not] transparent</w:t>
      </w:r>
      <w:r w:rsidRPr="006952F3">
        <w:rPr>
          <w:rFonts w:ascii="Times New Roman" w:eastAsiaTheme="minorHAnsi" w:hAnsi="Times New Roman" w:cs="Times New Roman"/>
          <w:i/>
          <w:iCs/>
          <w:sz w:val="21"/>
          <w:szCs w:val="21"/>
          <w:lang w:val="en-US"/>
        </w:rPr>
        <w:t xml:space="preserve"> and the government offers [no] the opportunity of free counselling on judicial subjects and tax issues in information centers. Furthermore, </w:t>
      </w:r>
      <w:proofErr w:type="spellStart"/>
      <w:r w:rsidRPr="006952F3">
        <w:rPr>
          <w:rFonts w:ascii="Times New Roman" w:eastAsiaTheme="minorHAnsi" w:hAnsi="Times New Roman" w:cs="Times New Roman"/>
          <w:i/>
          <w:iCs/>
          <w:sz w:val="21"/>
          <w:szCs w:val="21"/>
          <w:lang w:val="en-US"/>
        </w:rPr>
        <w:t>Varosia’s</w:t>
      </w:r>
      <w:proofErr w:type="spellEnd"/>
      <w:r w:rsidRPr="006952F3">
        <w:rPr>
          <w:rFonts w:ascii="Times New Roman" w:eastAsiaTheme="minorHAnsi" w:hAnsi="Times New Roman" w:cs="Times New Roman"/>
          <w:i/>
          <w:iCs/>
          <w:sz w:val="21"/>
          <w:szCs w:val="21"/>
          <w:lang w:val="en-US"/>
        </w:rPr>
        <w:t xml:space="preserve"> public authorities are </w:t>
      </w:r>
      <w:r w:rsidRPr="006952F3">
        <w:rPr>
          <w:rFonts w:ascii="Times New Roman" w:eastAsiaTheme="minorHAnsi" w:hAnsi="Times New Roman" w:cs="Times New Roman"/>
          <w:b/>
          <w:i/>
          <w:iCs/>
          <w:sz w:val="21"/>
          <w:szCs w:val="21"/>
          <w:lang w:val="en-US"/>
        </w:rPr>
        <w:t>[little] very service-oriented</w:t>
      </w:r>
      <w:r w:rsidRPr="006952F3">
        <w:rPr>
          <w:rFonts w:ascii="Times New Roman" w:eastAsiaTheme="minorHAnsi" w:hAnsi="Times New Roman" w:cs="Times New Roman"/>
          <w:i/>
          <w:iCs/>
          <w:sz w:val="21"/>
          <w:szCs w:val="21"/>
          <w:lang w:val="en-US"/>
        </w:rPr>
        <w:t xml:space="preserve"> and [not] interested in supporting </w:t>
      </w:r>
      <w:proofErr w:type="spellStart"/>
      <w:r w:rsidRPr="006952F3">
        <w:rPr>
          <w:rFonts w:ascii="Times New Roman" w:eastAsiaTheme="minorHAnsi" w:hAnsi="Times New Roman" w:cs="Times New Roman"/>
          <w:i/>
          <w:iCs/>
          <w:sz w:val="21"/>
          <w:szCs w:val="21"/>
          <w:lang w:val="en-US"/>
        </w:rPr>
        <w:t>Varosia’s</w:t>
      </w:r>
      <w:proofErr w:type="spellEnd"/>
      <w:r w:rsidRPr="006952F3">
        <w:rPr>
          <w:rFonts w:ascii="Times New Roman" w:eastAsiaTheme="minorHAnsi" w:hAnsi="Times New Roman" w:cs="Times New Roman"/>
          <w:i/>
          <w:iCs/>
          <w:sz w:val="21"/>
          <w:szCs w:val="21"/>
          <w:lang w:val="en-US"/>
        </w:rPr>
        <w:t xml:space="preserve"> citizens. </w:t>
      </w: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r w:rsidRPr="006952F3">
        <w:rPr>
          <w:rFonts w:ascii="Times New Roman" w:eastAsiaTheme="minorHAnsi" w:hAnsi="Times New Roman" w:cs="Times New Roman"/>
          <w:i/>
          <w:iCs/>
          <w:sz w:val="21"/>
          <w:szCs w:val="21"/>
          <w:lang w:val="en-US"/>
        </w:rPr>
        <w:t xml:space="preserve">The </w:t>
      </w:r>
      <w:r w:rsidRPr="006952F3">
        <w:rPr>
          <w:rFonts w:ascii="Times New Roman" w:eastAsiaTheme="minorHAnsi" w:hAnsi="Times New Roman" w:cs="Times New Roman"/>
          <w:b/>
          <w:i/>
          <w:iCs/>
          <w:sz w:val="21"/>
          <w:szCs w:val="21"/>
          <w:lang w:val="en-US"/>
        </w:rPr>
        <w:t>budget expenditures</w:t>
      </w:r>
      <w:r w:rsidRPr="006952F3">
        <w:rPr>
          <w:rFonts w:ascii="Times New Roman" w:eastAsiaTheme="minorHAnsi" w:hAnsi="Times New Roman" w:cs="Times New Roman"/>
          <w:i/>
          <w:iCs/>
          <w:sz w:val="21"/>
          <w:szCs w:val="21"/>
          <w:lang w:val="en-US"/>
        </w:rPr>
        <w:t xml:space="preserve"> of the state are </w:t>
      </w:r>
      <w:r w:rsidRPr="006952F3">
        <w:rPr>
          <w:rFonts w:ascii="Times New Roman" w:eastAsiaTheme="minorHAnsi" w:hAnsi="Times New Roman" w:cs="Times New Roman"/>
          <w:b/>
          <w:i/>
          <w:iCs/>
          <w:sz w:val="21"/>
          <w:szCs w:val="21"/>
          <w:lang w:val="en-US"/>
        </w:rPr>
        <w:t>[not] traceable</w:t>
      </w:r>
      <w:r w:rsidRPr="006952F3">
        <w:rPr>
          <w:rFonts w:ascii="Times New Roman" w:eastAsiaTheme="minorHAnsi" w:hAnsi="Times New Roman" w:cs="Times New Roman"/>
          <w:i/>
          <w:iCs/>
          <w:sz w:val="21"/>
          <w:szCs w:val="21"/>
          <w:lang w:val="en-US"/>
        </w:rPr>
        <w:t xml:space="preserve"> for </w:t>
      </w:r>
      <w:proofErr w:type="spellStart"/>
      <w:r w:rsidRPr="006952F3">
        <w:rPr>
          <w:rFonts w:ascii="Times New Roman" w:eastAsiaTheme="minorHAnsi" w:hAnsi="Times New Roman" w:cs="Times New Roman"/>
          <w:i/>
          <w:iCs/>
          <w:sz w:val="21"/>
          <w:szCs w:val="21"/>
          <w:lang w:val="en-US"/>
        </w:rPr>
        <w:t>Varosia’s</w:t>
      </w:r>
      <w:proofErr w:type="spellEnd"/>
      <w:r w:rsidRPr="006952F3">
        <w:rPr>
          <w:rFonts w:ascii="Times New Roman" w:eastAsiaTheme="minorHAnsi" w:hAnsi="Times New Roman" w:cs="Times New Roman"/>
          <w:i/>
          <w:iCs/>
          <w:sz w:val="21"/>
          <w:szCs w:val="21"/>
          <w:lang w:val="en-US"/>
        </w:rPr>
        <w:t xml:space="preserve"> citizens, because they are [not] regularly informed about the use of tax money. In an opinion poll in October 2010 </w:t>
      </w:r>
      <w:r w:rsidRPr="006952F3">
        <w:rPr>
          <w:rFonts w:ascii="Times New Roman" w:eastAsiaTheme="minorHAnsi" w:hAnsi="Times New Roman" w:cs="Times New Roman"/>
          <w:b/>
          <w:i/>
          <w:iCs/>
          <w:sz w:val="21"/>
          <w:szCs w:val="21"/>
          <w:lang w:val="en-US"/>
        </w:rPr>
        <w:t>78%</w:t>
      </w:r>
      <w:r w:rsidRPr="006952F3">
        <w:rPr>
          <w:rFonts w:ascii="Times New Roman" w:eastAsiaTheme="minorHAnsi" w:hAnsi="Times New Roman" w:cs="Times New Roman"/>
          <w:i/>
          <w:iCs/>
          <w:sz w:val="21"/>
          <w:szCs w:val="21"/>
          <w:lang w:val="en-US"/>
        </w:rPr>
        <w:t xml:space="preserve"> of </w:t>
      </w:r>
      <w:proofErr w:type="spellStart"/>
      <w:r w:rsidRPr="006952F3">
        <w:rPr>
          <w:rFonts w:ascii="Times New Roman" w:eastAsiaTheme="minorHAnsi" w:hAnsi="Times New Roman" w:cs="Times New Roman"/>
          <w:i/>
          <w:iCs/>
          <w:sz w:val="21"/>
          <w:szCs w:val="21"/>
          <w:lang w:val="en-US"/>
        </w:rPr>
        <w:t>Varosia’s</w:t>
      </w:r>
      <w:proofErr w:type="spellEnd"/>
      <w:r w:rsidRPr="006952F3">
        <w:rPr>
          <w:rFonts w:ascii="Times New Roman" w:eastAsiaTheme="minorHAnsi" w:hAnsi="Times New Roman" w:cs="Times New Roman"/>
          <w:i/>
          <w:iCs/>
          <w:sz w:val="21"/>
          <w:szCs w:val="21"/>
          <w:lang w:val="en-US"/>
        </w:rPr>
        <w:t xml:space="preserve"> citizens indicated to </w:t>
      </w:r>
      <w:r w:rsidRPr="006952F3">
        <w:rPr>
          <w:rFonts w:ascii="Times New Roman" w:eastAsiaTheme="minorHAnsi" w:hAnsi="Times New Roman" w:cs="Times New Roman"/>
          <w:b/>
          <w:i/>
          <w:iCs/>
          <w:sz w:val="21"/>
          <w:szCs w:val="21"/>
          <w:lang w:val="en-US"/>
        </w:rPr>
        <w:t xml:space="preserve">have </w:t>
      </w:r>
      <w:r w:rsidRPr="006952F3">
        <w:rPr>
          <w:rFonts w:ascii="Times New Roman" w:eastAsiaTheme="minorHAnsi" w:hAnsi="Times New Roman" w:cs="Times New Roman"/>
          <w:i/>
          <w:iCs/>
          <w:sz w:val="21"/>
          <w:szCs w:val="21"/>
          <w:lang w:val="en-US"/>
        </w:rPr>
        <w:t xml:space="preserve">the </w:t>
      </w:r>
      <w:r w:rsidRPr="006952F3">
        <w:rPr>
          <w:rFonts w:ascii="Times New Roman" w:eastAsiaTheme="minorHAnsi" w:hAnsi="Times New Roman" w:cs="Times New Roman"/>
          <w:b/>
          <w:i/>
          <w:iCs/>
          <w:sz w:val="21"/>
          <w:szCs w:val="21"/>
          <w:lang w:val="en-US"/>
        </w:rPr>
        <w:t xml:space="preserve">impression </w:t>
      </w:r>
      <w:r w:rsidRPr="006952F3">
        <w:rPr>
          <w:rFonts w:ascii="Times New Roman" w:eastAsiaTheme="minorHAnsi" w:hAnsi="Times New Roman" w:cs="Times New Roman"/>
          <w:i/>
          <w:iCs/>
          <w:sz w:val="21"/>
          <w:szCs w:val="21"/>
          <w:lang w:val="en-US"/>
        </w:rPr>
        <w:t xml:space="preserve">that their tax </w:t>
      </w:r>
      <w:r w:rsidRPr="006952F3">
        <w:rPr>
          <w:rFonts w:ascii="Times New Roman" w:eastAsiaTheme="minorHAnsi" w:hAnsi="Times New Roman" w:cs="Times New Roman"/>
          <w:b/>
          <w:i/>
          <w:iCs/>
          <w:sz w:val="21"/>
          <w:szCs w:val="21"/>
          <w:lang w:val="en-US"/>
        </w:rPr>
        <w:t xml:space="preserve">money </w:t>
      </w:r>
      <w:r w:rsidRPr="006952F3">
        <w:rPr>
          <w:rFonts w:ascii="Times New Roman" w:eastAsiaTheme="minorHAnsi" w:hAnsi="Times New Roman" w:cs="Times New Roman"/>
          <w:i/>
          <w:iCs/>
          <w:sz w:val="21"/>
          <w:szCs w:val="21"/>
          <w:lang w:val="en-US"/>
        </w:rPr>
        <w:t xml:space="preserve">is </w:t>
      </w:r>
      <w:r w:rsidRPr="006952F3">
        <w:rPr>
          <w:rFonts w:ascii="Times New Roman" w:eastAsiaTheme="minorHAnsi" w:hAnsi="Times New Roman" w:cs="Times New Roman"/>
          <w:b/>
          <w:i/>
          <w:iCs/>
          <w:sz w:val="21"/>
          <w:szCs w:val="21"/>
          <w:lang w:val="en-US"/>
        </w:rPr>
        <w:t>[not] used reasonably</w:t>
      </w:r>
      <w:r w:rsidRPr="006952F3">
        <w:rPr>
          <w:rFonts w:ascii="Times New Roman" w:eastAsiaTheme="minorHAnsi" w:hAnsi="Times New Roman" w:cs="Times New Roman"/>
          <w:i/>
          <w:iCs/>
          <w:sz w:val="21"/>
          <w:szCs w:val="21"/>
          <w:lang w:val="en-US"/>
        </w:rPr>
        <w:t>.</w:t>
      </w: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r w:rsidRPr="006952F3">
        <w:rPr>
          <w:rFonts w:ascii="Times New Roman" w:eastAsiaTheme="minorHAnsi" w:hAnsi="Times New Roman" w:cs="Times New Roman"/>
          <w:i/>
          <w:iCs/>
          <w:sz w:val="21"/>
          <w:szCs w:val="21"/>
          <w:lang w:val="en-US"/>
        </w:rPr>
        <w:t xml:space="preserve">Besides [a lot of] little tax money is embezzled by politicians. According to an international corruption index (CPI), </w:t>
      </w:r>
      <w:proofErr w:type="spellStart"/>
      <w:r w:rsidRPr="006952F3">
        <w:rPr>
          <w:rFonts w:ascii="Times New Roman" w:eastAsiaTheme="minorHAnsi" w:hAnsi="Times New Roman" w:cs="Times New Roman"/>
          <w:i/>
          <w:iCs/>
          <w:sz w:val="21"/>
          <w:szCs w:val="21"/>
          <w:lang w:val="en-US"/>
        </w:rPr>
        <w:t>Varosia</w:t>
      </w:r>
      <w:proofErr w:type="spellEnd"/>
      <w:r w:rsidRPr="006952F3">
        <w:rPr>
          <w:rFonts w:ascii="Times New Roman" w:eastAsiaTheme="minorHAnsi" w:hAnsi="Times New Roman" w:cs="Times New Roman"/>
          <w:i/>
          <w:iCs/>
          <w:sz w:val="21"/>
          <w:szCs w:val="21"/>
          <w:lang w:val="en-US"/>
        </w:rPr>
        <w:t xml:space="preserve"> is one of the countries with the </w:t>
      </w:r>
      <w:r w:rsidRPr="006952F3">
        <w:rPr>
          <w:rFonts w:ascii="Times New Roman" w:eastAsiaTheme="minorHAnsi" w:hAnsi="Times New Roman" w:cs="Times New Roman"/>
          <w:b/>
          <w:i/>
          <w:iCs/>
          <w:sz w:val="21"/>
          <w:szCs w:val="21"/>
          <w:lang w:val="en-US"/>
        </w:rPr>
        <w:t>[highest] lowest perceived corruption</w:t>
      </w:r>
      <w:r w:rsidRPr="006952F3">
        <w:rPr>
          <w:rFonts w:ascii="Times New Roman" w:eastAsiaTheme="minorHAnsi" w:hAnsi="Times New Roman" w:cs="Times New Roman"/>
          <w:i/>
          <w:iCs/>
          <w:sz w:val="21"/>
          <w:szCs w:val="21"/>
          <w:lang w:val="en-US"/>
        </w:rPr>
        <w:t xml:space="preserve">. </w:t>
      </w: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r w:rsidRPr="006952F3">
        <w:rPr>
          <w:rFonts w:ascii="Times New Roman" w:eastAsiaTheme="minorHAnsi" w:hAnsi="Times New Roman" w:cs="Times New Roman"/>
          <w:i/>
          <w:iCs/>
          <w:sz w:val="21"/>
          <w:szCs w:val="21"/>
          <w:lang w:val="en-US"/>
        </w:rPr>
        <w:t xml:space="preserve">All these factors cause that the citizens of </w:t>
      </w:r>
      <w:proofErr w:type="spellStart"/>
      <w:r w:rsidRPr="006952F3">
        <w:rPr>
          <w:rFonts w:ascii="Times New Roman" w:eastAsiaTheme="minorHAnsi" w:hAnsi="Times New Roman" w:cs="Times New Roman"/>
          <w:i/>
          <w:iCs/>
          <w:sz w:val="21"/>
          <w:szCs w:val="21"/>
          <w:lang w:val="en-US"/>
        </w:rPr>
        <w:t>Varosia</w:t>
      </w:r>
      <w:proofErr w:type="spellEnd"/>
      <w:r w:rsidRPr="006952F3">
        <w:rPr>
          <w:rFonts w:ascii="Times New Roman" w:eastAsiaTheme="minorHAnsi" w:hAnsi="Times New Roman" w:cs="Times New Roman"/>
          <w:i/>
          <w:iCs/>
          <w:sz w:val="21"/>
          <w:szCs w:val="21"/>
          <w:lang w:val="en-US"/>
        </w:rPr>
        <w:t xml:space="preserve"> trust their country </w:t>
      </w:r>
      <w:r w:rsidRPr="006952F3">
        <w:rPr>
          <w:rFonts w:ascii="Times New Roman" w:eastAsiaTheme="minorHAnsi" w:hAnsi="Times New Roman" w:cs="Times New Roman"/>
          <w:b/>
          <w:i/>
          <w:iCs/>
          <w:sz w:val="21"/>
          <w:szCs w:val="21"/>
          <w:lang w:val="en-US"/>
        </w:rPr>
        <w:t>a [little] lot</w:t>
      </w:r>
      <w:r w:rsidRPr="006952F3">
        <w:rPr>
          <w:rFonts w:ascii="Times New Roman" w:eastAsiaTheme="minorHAnsi" w:hAnsi="Times New Roman" w:cs="Times New Roman"/>
          <w:i/>
          <w:iCs/>
          <w:sz w:val="21"/>
          <w:szCs w:val="21"/>
          <w:lang w:val="en-US"/>
        </w:rPr>
        <w:t>.</w:t>
      </w:r>
    </w:p>
    <w:p w:rsidR="009A1F71" w:rsidRPr="006952F3" w:rsidRDefault="009A1F71" w:rsidP="009A1F71">
      <w:pPr>
        <w:spacing w:line="360" w:lineRule="auto"/>
        <w:jc w:val="both"/>
        <w:rPr>
          <w:rFonts w:ascii="Times New Roman" w:eastAsiaTheme="minorHAnsi" w:hAnsi="Times New Roman" w:cs="Times New Roman"/>
          <w:iCs/>
          <w:sz w:val="21"/>
          <w:szCs w:val="21"/>
          <w:lang w:val="en-US"/>
        </w:rPr>
      </w:pP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r w:rsidRPr="006952F3">
        <w:rPr>
          <w:rFonts w:ascii="Times New Roman" w:eastAsiaTheme="minorHAnsi" w:hAnsi="Times New Roman" w:cs="Times New Roman"/>
          <w:iCs/>
          <w:sz w:val="21"/>
          <w:szCs w:val="21"/>
          <w:lang w:val="en-US"/>
        </w:rPr>
        <w:t xml:space="preserve">Afterwards, information concerning the manipulation of power </w:t>
      </w:r>
      <w:r w:rsidRPr="006952F3">
        <w:rPr>
          <w:rFonts w:ascii="Times New Roman" w:eastAsiaTheme="minorHAnsi" w:hAnsi="Times New Roman" w:cs="Times New Roman"/>
          <w:b/>
          <w:sz w:val="21"/>
          <w:szCs w:val="21"/>
          <w:lang w:val="en-US"/>
        </w:rPr>
        <w:t xml:space="preserve">([low] high) </w:t>
      </w:r>
      <w:r w:rsidRPr="006952F3">
        <w:rPr>
          <w:rFonts w:ascii="Times New Roman" w:eastAsiaTheme="minorHAnsi" w:hAnsi="Times New Roman" w:cs="Times New Roman"/>
          <w:iCs/>
          <w:sz w:val="21"/>
          <w:szCs w:val="21"/>
          <w:lang w:val="en-US"/>
        </w:rPr>
        <w:t xml:space="preserve">was adapted to each condition:   </w:t>
      </w: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r w:rsidRPr="006952F3">
        <w:rPr>
          <w:rFonts w:ascii="Times New Roman" w:eastAsiaTheme="minorHAnsi" w:hAnsi="Times New Roman" w:cs="Times New Roman"/>
          <w:i/>
          <w:iCs/>
          <w:sz w:val="21"/>
          <w:szCs w:val="21"/>
          <w:lang w:val="en-US"/>
        </w:rPr>
        <w:t xml:space="preserve">The </w:t>
      </w:r>
      <w:r w:rsidRPr="006952F3">
        <w:rPr>
          <w:rFonts w:ascii="Times New Roman" w:eastAsiaTheme="minorHAnsi" w:hAnsi="Times New Roman" w:cs="Times New Roman"/>
          <w:b/>
          <w:i/>
          <w:iCs/>
          <w:sz w:val="21"/>
          <w:szCs w:val="21"/>
          <w:lang w:val="en-US"/>
        </w:rPr>
        <w:t>prosecution of tax evaders</w:t>
      </w:r>
      <w:r w:rsidRPr="006952F3">
        <w:rPr>
          <w:rFonts w:ascii="Times New Roman" w:eastAsiaTheme="minorHAnsi" w:hAnsi="Times New Roman" w:cs="Times New Roman"/>
          <w:i/>
          <w:iCs/>
          <w:sz w:val="21"/>
          <w:szCs w:val="21"/>
          <w:lang w:val="en-US"/>
        </w:rPr>
        <w:t xml:space="preserve"> is </w:t>
      </w:r>
      <w:r w:rsidRPr="006952F3">
        <w:rPr>
          <w:rFonts w:ascii="Times New Roman" w:eastAsiaTheme="minorHAnsi" w:hAnsi="Times New Roman" w:cs="Times New Roman"/>
          <w:b/>
          <w:i/>
          <w:iCs/>
          <w:sz w:val="21"/>
          <w:szCs w:val="21"/>
          <w:lang w:val="en-US"/>
        </w:rPr>
        <w:t>[not]</w:t>
      </w:r>
      <w:r w:rsidRPr="006952F3">
        <w:rPr>
          <w:rFonts w:ascii="Times New Roman" w:eastAsiaTheme="minorHAnsi" w:hAnsi="Times New Roman" w:cs="Times New Roman"/>
          <w:i/>
          <w:iCs/>
          <w:sz w:val="21"/>
          <w:szCs w:val="21"/>
          <w:lang w:val="en-US"/>
        </w:rPr>
        <w:t xml:space="preserve"> </w:t>
      </w:r>
      <w:r w:rsidRPr="006952F3">
        <w:rPr>
          <w:rFonts w:ascii="Times New Roman" w:eastAsiaTheme="minorHAnsi" w:hAnsi="Times New Roman" w:cs="Times New Roman"/>
          <w:b/>
          <w:i/>
          <w:iCs/>
          <w:sz w:val="21"/>
          <w:szCs w:val="21"/>
          <w:lang w:val="en-US"/>
        </w:rPr>
        <w:t>very effective</w:t>
      </w:r>
      <w:r w:rsidRPr="006952F3">
        <w:rPr>
          <w:rFonts w:ascii="Times New Roman" w:eastAsiaTheme="minorHAnsi" w:hAnsi="Times New Roman" w:cs="Times New Roman"/>
          <w:i/>
          <w:iCs/>
          <w:sz w:val="21"/>
          <w:szCs w:val="21"/>
          <w:lang w:val="en-US"/>
        </w:rPr>
        <w:t>. Because of the tax legislation it is [difficult] easy for the government to conduct audits on its citizens and therewith to chase tax evaders.</w:t>
      </w: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r w:rsidRPr="006952F3">
        <w:rPr>
          <w:rFonts w:ascii="Times New Roman" w:eastAsiaTheme="minorHAnsi" w:hAnsi="Times New Roman" w:cs="Times New Roman"/>
          <w:i/>
          <w:iCs/>
          <w:sz w:val="21"/>
          <w:szCs w:val="21"/>
          <w:lang w:val="en-US"/>
        </w:rPr>
        <w:lastRenderedPageBreak/>
        <w:t xml:space="preserve">The government assigns a </w:t>
      </w:r>
      <w:r w:rsidRPr="006952F3">
        <w:rPr>
          <w:rFonts w:ascii="Times New Roman" w:eastAsiaTheme="minorHAnsi" w:hAnsi="Times New Roman" w:cs="Times New Roman"/>
          <w:b/>
          <w:i/>
          <w:iCs/>
          <w:sz w:val="21"/>
          <w:szCs w:val="21"/>
          <w:lang w:val="en-US"/>
        </w:rPr>
        <w:t>[low] high budget</w:t>
      </w:r>
      <w:r w:rsidRPr="006952F3">
        <w:rPr>
          <w:rFonts w:ascii="Times New Roman" w:eastAsiaTheme="minorHAnsi" w:hAnsi="Times New Roman" w:cs="Times New Roman"/>
          <w:i/>
          <w:iCs/>
          <w:sz w:val="21"/>
          <w:szCs w:val="21"/>
          <w:lang w:val="en-US"/>
        </w:rPr>
        <w:t xml:space="preserve"> to the tax office </w:t>
      </w:r>
      <w:r w:rsidRPr="006952F3">
        <w:rPr>
          <w:rFonts w:ascii="Times New Roman" w:eastAsiaTheme="minorHAnsi" w:hAnsi="Times New Roman" w:cs="Times New Roman"/>
          <w:b/>
          <w:i/>
          <w:iCs/>
          <w:sz w:val="21"/>
          <w:szCs w:val="21"/>
          <w:lang w:val="en-US"/>
        </w:rPr>
        <w:t>to punish tax evasion</w:t>
      </w:r>
      <w:r w:rsidRPr="006952F3">
        <w:rPr>
          <w:rFonts w:ascii="Times New Roman" w:eastAsiaTheme="minorHAnsi" w:hAnsi="Times New Roman" w:cs="Times New Roman"/>
          <w:i/>
          <w:iCs/>
          <w:sz w:val="21"/>
          <w:szCs w:val="21"/>
          <w:lang w:val="en-US"/>
        </w:rPr>
        <w:t xml:space="preserve">. With the means at hand it is [not] possible for the tax office to employ qualified tax inspectors. In addition, the members of the tax office of </w:t>
      </w:r>
      <w:proofErr w:type="spellStart"/>
      <w:r w:rsidRPr="006952F3">
        <w:rPr>
          <w:rFonts w:ascii="Times New Roman" w:eastAsiaTheme="minorHAnsi" w:hAnsi="Times New Roman" w:cs="Times New Roman"/>
          <w:i/>
          <w:iCs/>
          <w:sz w:val="21"/>
          <w:szCs w:val="21"/>
          <w:lang w:val="en-US"/>
        </w:rPr>
        <w:t>Varosia</w:t>
      </w:r>
      <w:proofErr w:type="spellEnd"/>
      <w:r w:rsidRPr="006952F3">
        <w:rPr>
          <w:rFonts w:ascii="Times New Roman" w:eastAsiaTheme="minorHAnsi" w:hAnsi="Times New Roman" w:cs="Times New Roman"/>
          <w:i/>
          <w:iCs/>
          <w:sz w:val="21"/>
          <w:szCs w:val="21"/>
          <w:lang w:val="en-US"/>
        </w:rPr>
        <w:t xml:space="preserve"> are perceived as [little] very present.</w:t>
      </w: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r w:rsidRPr="006952F3">
        <w:rPr>
          <w:rFonts w:ascii="Times New Roman" w:eastAsiaTheme="minorHAnsi" w:hAnsi="Times New Roman" w:cs="Times New Roman"/>
          <w:i/>
          <w:iCs/>
          <w:sz w:val="21"/>
          <w:szCs w:val="21"/>
          <w:lang w:val="en-US"/>
        </w:rPr>
        <w:t xml:space="preserve">The </w:t>
      </w:r>
      <w:r w:rsidRPr="006952F3">
        <w:rPr>
          <w:rFonts w:ascii="Times New Roman" w:eastAsiaTheme="minorHAnsi" w:hAnsi="Times New Roman" w:cs="Times New Roman"/>
          <w:b/>
          <w:i/>
          <w:iCs/>
          <w:sz w:val="21"/>
          <w:szCs w:val="21"/>
          <w:lang w:val="en-US"/>
        </w:rPr>
        <w:t>chance to be audited</w:t>
      </w:r>
      <w:r w:rsidRPr="006952F3">
        <w:rPr>
          <w:rFonts w:ascii="Times New Roman" w:eastAsiaTheme="minorHAnsi" w:hAnsi="Times New Roman" w:cs="Times New Roman"/>
          <w:i/>
          <w:iCs/>
          <w:sz w:val="21"/>
          <w:szCs w:val="21"/>
          <w:lang w:val="en-US"/>
        </w:rPr>
        <w:t xml:space="preserve"> for self-employed people is </w:t>
      </w:r>
      <w:r w:rsidRPr="006952F3">
        <w:rPr>
          <w:rFonts w:ascii="Times New Roman" w:eastAsiaTheme="minorHAnsi" w:hAnsi="Times New Roman" w:cs="Times New Roman"/>
          <w:b/>
          <w:i/>
          <w:iCs/>
          <w:sz w:val="21"/>
          <w:szCs w:val="21"/>
          <w:lang w:val="en-US"/>
        </w:rPr>
        <w:t>very [low] high</w:t>
      </w:r>
      <w:r w:rsidRPr="006952F3">
        <w:rPr>
          <w:rFonts w:ascii="Times New Roman" w:eastAsiaTheme="minorHAnsi" w:hAnsi="Times New Roman" w:cs="Times New Roman"/>
          <w:i/>
          <w:iCs/>
          <w:sz w:val="21"/>
          <w:szCs w:val="21"/>
          <w:lang w:val="en-US"/>
        </w:rPr>
        <w:t xml:space="preserve">. This is to say that self-employed are [not] audited very often. Therefore, </w:t>
      </w:r>
      <w:r w:rsidRPr="006952F3">
        <w:rPr>
          <w:rFonts w:ascii="Times New Roman" w:eastAsiaTheme="minorHAnsi" w:hAnsi="Times New Roman" w:cs="Times New Roman"/>
          <w:b/>
          <w:i/>
          <w:iCs/>
          <w:sz w:val="21"/>
          <w:szCs w:val="21"/>
          <w:lang w:val="en-US"/>
        </w:rPr>
        <w:t>[not]</w:t>
      </w:r>
      <w:r w:rsidRPr="006952F3">
        <w:rPr>
          <w:rFonts w:ascii="Times New Roman" w:eastAsiaTheme="minorHAnsi" w:hAnsi="Times New Roman" w:cs="Times New Roman"/>
          <w:i/>
          <w:iCs/>
          <w:sz w:val="21"/>
          <w:szCs w:val="21"/>
          <w:lang w:val="en-US"/>
        </w:rPr>
        <w:t xml:space="preserve"> very many of the committed tax offences can be detected. Moreover, the </w:t>
      </w:r>
      <w:r w:rsidRPr="006952F3">
        <w:rPr>
          <w:rFonts w:ascii="Times New Roman" w:eastAsiaTheme="minorHAnsi" w:hAnsi="Times New Roman" w:cs="Times New Roman"/>
          <w:b/>
          <w:i/>
          <w:iCs/>
          <w:sz w:val="21"/>
          <w:szCs w:val="21"/>
          <w:lang w:val="en-US"/>
        </w:rPr>
        <w:t>fines for tax evasion</w:t>
      </w:r>
      <w:r w:rsidRPr="006952F3">
        <w:rPr>
          <w:rFonts w:ascii="Times New Roman" w:eastAsiaTheme="minorHAnsi" w:hAnsi="Times New Roman" w:cs="Times New Roman"/>
          <w:i/>
          <w:iCs/>
          <w:sz w:val="21"/>
          <w:szCs w:val="21"/>
          <w:lang w:val="en-US"/>
        </w:rPr>
        <w:t xml:space="preserve"> are </w:t>
      </w:r>
      <w:r w:rsidRPr="006952F3">
        <w:rPr>
          <w:rFonts w:ascii="Times New Roman" w:eastAsiaTheme="minorHAnsi" w:hAnsi="Times New Roman" w:cs="Times New Roman"/>
          <w:b/>
          <w:i/>
          <w:iCs/>
          <w:sz w:val="21"/>
          <w:szCs w:val="21"/>
          <w:lang w:val="en-US"/>
        </w:rPr>
        <w:t>[not] very severe</w:t>
      </w:r>
      <w:r w:rsidRPr="006952F3">
        <w:rPr>
          <w:rFonts w:ascii="Times New Roman" w:eastAsiaTheme="minorHAnsi" w:hAnsi="Times New Roman" w:cs="Times New Roman"/>
          <w:i/>
          <w:iCs/>
          <w:sz w:val="21"/>
          <w:szCs w:val="21"/>
          <w:lang w:val="en-US"/>
        </w:rPr>
        <w:t xml:space="preserve"> in </w:t>
      </w:r>
      <w:proofErr w:type="spellStart"/>
      <w:r w:rsidRPr="006952F3">
        <w:rPr>
          <w:rFonts w:ascii="Times New Roman" w:eastAsiaTheme="minorHAnsi" w:hAnsi="Times New Roman" w:cs="Times New Roman"/>
          <w:i/>
          <w:iCs/>
          <w:sz w:val="21"/>
          <w:szCs w:val="21"/>
          <w:lang w:val="en-US"/>
        </w:rPr>
        <w:t>Varosia</w:t>
      </w:r>
      <w:proofErr w:type="spellEnd"/>
      <w:r w:rsidRPr="006952F3">
        <w:rPr>
          <w:rFonts w:ascii="Times New Roman" w:eastAsiaTheme="minorHAnsi" w:hAnsi="Times New Roman" w:cs="Times New Roman"/>
          <w:i/>
          <w:iCs/>
          <w:sz w:val="21"/>
          <w:szCs w:val="21"/>
          <w:lang w:val="en-US"/>
        </w:rPr>
        <w:t xml:space="preserve">. When tax evaders are detected, they do </w:t>
      </w:r>
      <w:r w:rsidRPr="006952F3">
        <w:rPr>
          <w:rFonts w:ascii="Times New Roman" w:eastAsiaTheme="minorHAnsi" w:hAnsi="Times New Roman" w:cs="Times New Roman"/>
          <w:b/>
          <w:i/>
          <w:iCs/>
          <w:sz w:val="21"/>
          <w:szCs w:val="21"/>
          <w:lang w:val="en-US"/>
        </w:rPr>
        <w:t>[not]</w:t>
      </w:r>
      <w:r w:rsidRPr="006952F3">
        <w:rPr>
          <w:rFonts w:ascii="Times New Roman" w:eastAsiaTheme="minorHAnsi" w:hAnsi="Times New Roman" w:cs="Times New Roman"/>
          <w:i/>
          <w:iCs/>
          <w:sz w:val="21"/>
          <w:szCs w:val="21"/>
          <w:lang w:val="en-US"/>
        </w:rPr>
        <w:t xml:space="preserve"> have to anticipate severe fines. The tax office does </w:t>
      </w:r>
      <w:r w:rsidRPr="006952F3">
        <w:rPr>
          <w:rFonts w:ascii="Times New Roman" w:eastAsiaTheme="minorHAnsi" w:hAnsi="Times New Roman" w:cs="Times New Roman"/>
          <w:b/>
          <w:i/>
          <w:iCs/>
          <w:sz w:val="21"/>
          <w:szCs w:val="21"/>
          <w:lang w:val="en-US"/>
        </w:rPr>
        <w:t>[not]</w:t>
      </w:r>
      <w:r w:rsidRPr="006952F3">
        <w:rPr>
          <w:rFonts w:ascii="Times New Roman" w:eastAsiaTheme="minorHAnsi" w:hAnsi="Times New Roman" w:cs="Times New Roman"/>
          <w:i/>
          <w:iCs/>
          <w:sz w:val="21"/>
          <w:szCs w:val="21"/>
          <w:lang w:val="en-US"/>
        </w:rPr>
        <w:t xml:space="preserve"> exercise benignity.</w:t>
      </w: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p>
    <w:p w:rsidR="009A1F71" w:rsidRPr="006952F3" w:rsidRDefault="009A1F71" w:rsidP="009A1F71">
      <w:pPr>
        <w:spacing w:line="360" w:lineRule="auto"/>
        <w:jc w:val="both"/>
        <w:rPr>
          <w:rFonts w:ascii="Times New Roman" w:eastAsiaTheme="minorHAnsi" w:hAnsi="Times New Roman" w:cs="Times New Roman"/>
          <w:i/>
          <w:iCs/>
          <w:sz w:val="21"/>
          <w:szCs w:val="21"/>
          <w:lang w:val="en-US"/>
        </w:rPr>
      </w:pPr>
      <w:r w:rsidRPr="006952F3">
        <w:rPr>
          <w:rFonts w:ascii="Times New Roman" w:eastAsiaTheme="minorHAnsi" w:hAnsi="Times New Roman" w:cs="Times New Roman"/>
          <w:i/>
          <w:iCs/>
          <w:sz w:val="21"/>
          <w:szCs w:val="21"/>
          <w:lang w:val="en-US"/>
        </w:rPr>
        <w:t xml:space="preserve">All these factors cause that the citizens of </w:t>
      </w:r>
      <w:proofErr w:type="spellStart"/>
      <w:r w:rsidRPr="006952F3">
        <w:rPr>
          <w:rFonts w:ascii="Times New Roman" w:eastAsiaTheme="minorHAnsi" w:hAnsi="Times New Roman" w:cs="Times New Roman"/>
          <w:i/>
          <w:iCs/>
          <w:sz w:val="21"/>
          <w:szCs w:val="21"/>
          <w:lang w:val="en-US"/>
        </w:rPr>
        <w:t>Varosia</w:t>
      </w:r>
      <w:proofErr w:type="spellEnd"/>
      <w:r w:rsidRPr="006952F3">
        <w:rPr>
          <w:rFonts w:ascii="Times New Roman" w:eastAsiaTheme="minorHAnsi" w:hAnsi="Times New Roman" w:cs="Times New Roman"/>
          <w:i/>
          <w:iCs/>
          <w:sz w:val="21"/>
          <w:szCs w:val="21"/>
          <w:lang w:val="en-US"/>
        </w:rPr>
        <w:t xml:space="preserve"> assess their government as [little] very powerful. </w:t>
      </w:r>
    </w:p>
    <w:p w:rsidR="009A1F71" w:rsidRPr="006952F3" w:rsidRDefault="009A1F71" w:rsidP="009A1F71">
      <w:pPr>
        <w:spacing w:line="360" w:lineRule="auto"/>
        <w:rPr>
          <w:rFonts w:ascii="Times New Roman" w:eastAsiaTheme="minorHAnsi" w:hAnsi="Times New Roman" w:cs="Times New Roman"/>
          <w:b/>
          <w:sz w:val="21"/>
          <w:szCs w:val="21"/>
          <w:lang w:val="en-US"/>
        </w:rPr>
      </w:pPr>
    </w:p>
    <w:p w:rsidR="009A1F71" w:rsidRPr="006952F3" w:rsidRDefault="009A1F71" w:rsidP="009A1F71">
      <w:pPr>
        <w:spacing w:line="360" w:lineRule="auto"/>
        <w:rPr>
          <w:rFonts w:ascii="Times New Roman" w:eastAsiaTheme="minorHAnsi" w:hAnsi="Times New Roman" w:cs="Times New Roman"/>
          <w:b/>
          <w:sz w:val="21"/>
          <w:szCs w:val="21"/>
          <w:lang w:val="en-US"/>
        </w:rPr>
      </w:pPr>
      <w:r w:rsidRPr="006952F3">
        <w:rPr>
          <w:rFonts w:ascii="Times New Roman" w:eastAsiaTheme="minorHAnsi" w:hAnsi="Times New Roman" w:cs="Times New Roman"/>
          <w:b/>
          <w:sz w:val="21"/>
          <w:szCs w:val="21"/>
          <w:lang w:val="en-US"/>
        </w:rPr>
        <w:br w:type="page"/>
      </w:r>
      <w:bookmarkStart w:id="0" w:name="_GoBack"/>
      <w:bookmarkEnd w:id="0"/>
    </w:p>
    <w:p w:rsidR="009A1F71" w:rsidRPr="006952F3" w:rsidRDefault="009A1F71" w:rsidP="009A1F71">
      <w:pPr>
        <w:spacing w:line="360" w:lineRule="auto"/>
        <w:rPr>
          <w:rFonts w:ascii="Times New Roman" w:eastAsiaTheme="minorHAnsi" w:hAnsi="Times New Roman" w:cs="Times New Roman"/>
          <w:b/>
          <w:sz w:val="21"/>
          <w:szCs w:val="21"/>
          <w:lang w:val="en-US"/>
        </w:rPr>
      </w:pPr>
      <w:r w:rsidRPr="006952F3">
        <w:rPr>
          <w:rFonts w:ascii="Times New Roman" w:eastAsiaTheme="minorHAnsi" w:hAnsi="Times New Roman" w:cs="Times New Roman"/>
          <w:b/>
          <w:sz w:val="21"/>
          <w:szCs w:val="21"/>
          <w:lang w:val="en-US"/>
        </w:rPr>
        <w:lastRenderedPageBreak/>
        <w:t>Questionnaire</w:t>
      </w:r>
    </w:p>
    <w:p w:rsidR="009A1F71" w:rsidRPr="006952F3" w:rsidRDefault="009A1F71" w:rsidP="009A1F71">
      <w:pPr>
        <w:spacing w:line="360" w:lineRule="auto"/>
        <w:jc w:val="both"/>
        <w:rPr>
          <w:rFonts w:ascii="Times New Roman" w:eastAsiaTheme="minorHAnsi" w:hAnsi="Times New Roman" w:cs="Times New Roman"/>
          <w:i/>
          <w:sz w:val="21"/>
          <w:szCs w:val="21"/>
          <w:lang w:val="en-US"/>
        </w:rPr>
      </w:pPr>
    </w:p>
    <w:p w:rsidR="009A1F71" w:rsidRPr="006952F3" w:rsidRDefault="009A1F71" w:rsidP="009A1F71">
      <w:pPr>
        <w:spacing w:line="360" w:lineRule="auto"/>
        <w:jc w:val="both"/>
        <w:rPr>
          <w:rFonts w:ascii="Times New Roman" w:eastAsiaTheme="minorHAnsi" w:hAnsi="Times New Roman" w:cs="Times New Roman"/>
          <w:i/>
          <w:sz w:val="21"/>
          <w:szCs w:val="21"/>
          <w:lang w:val="en-US"/>
        </w:rPr>
      </w:pPr>
      <w:r w:rsidRPr="006952F3">
        <w:rPr>
          <w:rFonts w:ascii="Times New Roman" w:eastAsiaTheme="minorHAnsi" w:hAnsi="Times New Roman" w:cs="Times New Roman"/>
          <w:i/>
          <w:sz w:val="21"/>
          <w:szCs w:val="21"/>
          <w:lang w:val="en-US"/>
        </w:rPr>
        <w:t xml:space="preserve">Imagine that you are living, working and paying taxes in </w:t>
      </w:r>
      <w:proofErr w:type="spellStart"/>
      <w:r w:rsidRPr="006952F3">
        <w:rPr>
          <w:rFonts w:ascii="Times New Roman" w:eastAsiaTheme="minorHAnsi" w:hAnsi="Times New Roman" w:cs="Times New Roman"/>
          <w:i/>
          <w:sz w:val="21"/>
          <w:szCs w:val="21"/>
          <w:lang w:val="en-US"/>
        </w:rPr>
        <w:t>Varosia</w:t>
      </w:r>
      <w:proofErr w:type="spellEnd"/>
      <w:r w:rsidRPr="006952F3">
        <w:rPr>
          <w:rFonts w:ascii="Times New Roman" w:eastAsiaTheme="minorHAnsi" w:hAnsi="Times New Roman" w:cs="Times New Roman"/>
          <w:i/>
          <w:sz w:val="21"/>
          <w:szCs w:val="21"/>
          <w:lang w:val="en-US"/>
        </w:rPr>
        <w:t xml:space="preserve">. You are working as a self-employed and your business is running </w:t>
      </w:r>
      <w:proofErr w:type="gramStart"/>
      <w:r w:rsidRPr="006952F3">
        <w:rPr>
          <w:rFonts w:ascii="Times New Roman" w:eastAsiaTheme="minorHAnsi" w:hAnsi="Times New Roman" w:cs="Times New Roman"/>
          <w:i/>
          <w:sz w:val="21"/>
          <w:szCs w:val="21"/>
          <w:lang w:val="en-US"/>
        </w:rPr>
        <w:t>good</w:t>
      </w:r>
      <w:proofErr w:type="gramEnd"/>
      <w:r w:rsidRPr="006952F3">
        <w:rPr>
          <w:rFonts w:ascii="Times New Roman" w:eastAsiaTheme="minorHAnsi" w:hAnsi="Times New Roman" w:cs="Times New Roman"/>
          <w:i/>
          <w:sz w:val="21"/>
          <w:szCs w:val="21"/>
          <w:lang w:val="en-US"/>
        </w:rPr>
        <w:t>. Your tax declaration is due and you have to pay taxes.</w:t>
      </w:r>
    </w:p>
    <w:p w:rsidR="009A1F71" w:rsidRPr="006952F3" w:rsidRDefault="009A1F71" w:rsidP="009A1F71">
      <w:pPr>
        <w:spacing w:line="360" w:lineRule="auto"/>
        <w:jc w:val="both"/>
        <w:rPr>
          <w:rFonts w:ascii="Times New Roman" w:eastAsiaTheme="minorHAnsi" w:hAnsi="Times New Roman" w:cs="Times New Roman"/>
          <w:sz w:val="21"/>
          <w:szCs w:val="21"/>
          <w:lang w:val="en-US"/>
        </w:rPr>
      </w:pPr>
    </w:p>
    <w:p w:rsidR="009A1F71" w:rsidRPr="006952F3" w:rsidRDefault="009A1F71" w:rsidP="009A1F71">
      <w:pPr>
        <w:spacing w:line="360" w:lineRule="auto"/>
        <w:jc w:val="both"/>
        <w:rPr>
          <w:rFonts w:ascii="Times New Roman" w:eastAsiaTheme="minorHAnsi" w:hAnsi="Times New Roman" w:cs="Times New Roman"/>
          <w:i/>
          <w:sz w:val="21"/>
          <w:szCs w:val="21"/>
        </w:rPr>
      </w:pPr>
      <w:r w:rsidRPr="006952F3">
        <w:rPr>
          <w:rFonts w:ascii="Times New Roman" w:eastAsiaTheme="minorHAnsi" w:hAnsi="Times New Roman" w:cs="Times New Roman"/>
          <w:i/>
          <w:sz w:val="21"/>
          <w:szCs w:val="21"/>
        </w:rPr>
        <w:t>Manipulation check trust</w:t>
      </w:r>
    </w:p>
    <w:p w:rsidR="009A1F71" w:rsidRPr="006952F3" w:rsidRDefault="009A1F71" w:rsidP="009A1F71">
      <w:pPr>
        <w:numPr>
          <w:ilvl w:val="0"/>
          <w:numId w:val="1"/>
        </w:numPr>
        <w:spacing w:line="360" w:lineRule="auto"/>
        <w:contextualSpacing/>
        <w:jc w:val="both"/>
        <w:rPr>
          <w:rFonts w:ascii="Times New Roman" w:eastAsiaTheme="minorHAnsi" w:hAnsi="Times New Roman" w:cs="Times New Roman"/>
          <w:sz w:val="21"/>
          <w:szCs w:val="21"/>
          <w:lang w:val="en-US"/>
        </w:rPr>
      </w:pPr>
      <w:r w:rsidRPr="006952F3">
        <w:rPr>
          <w:rFonts w:ascii="Times New Roman" w:eastAsiaTheme="minorHAnsi" w:hAnsi="Times New Roman" w:cs="Times New Roman"/>
          <w:sz w:val="21"/>
          <w:szCs w:val="21"/>
          <w:lang w:val="en-US"/>
        </w:rPr>
        <w:t xml:space="preserve">The governmental authorities in </w:t>
      </w:r>
      <w:proofErr w:type="spellStart"/>
      <w:r w:rsidRPr="006952F3">
        <w:rPr>
          <w:rFonts w:ascii="Times New Roman" w:eastAsiaTheme="minorHAnsi" w:hAnsi="Times New Roman" w:cs="Times New Roman"/>
          <w:sz w:val="21"/>
          <w:szCs w:val="21"/>
          <w:lang w:val="en-US"/>
        </w:rPr>
        <w:t>Varosia</w:t>
      </w:r>
      <w:proofErr w:type="spellEnd"/>
      <w:r w:rsidRPr="006952F3">
        <w:rPr>
          <w:rFonts w:ascii="Times New Roman" w:eastAsiaTheme="minorHAnsi" w:hAnsi="Times New Roman" w:cs="Times New Roman"/>
          <w:sz w:val="21"/>
          <w:szCs w:val="21"/>
          <w:lang w:val="en-US"/>
        </w:rPr>
        <w:t xml:space="preserve"> act fairly towards their citizens.</w:t>
      </w:r>
    </w:p>
    <w:p w:rsidR="009A1F71" w:rsidRPr="006952F3" w:rsidRDefault="009A1F71" w:rsidP="009A1F71">
      <w:pPr>
        <w:numPr>
          <w:ilvl w:val="0"/>
          <w:numId w:val="1"/>
        </w:numPr>
        <w:spacing w:line="360" w:lineRule="auto"/>
        <w:contextualSpacing/>
        <w:jc w:val="both"/>
        <w:rPr>
          <w:rFonts w:ascii="Times New Roman" w:eastAsiaTheme="minorHAnsi" w:hAnsi="Times New Roman" w:cs="Times New Roman"/>
          <w:sz w:val="21"/>
          <w:szCs w:val="21"/>
          <w:lang w:val="en-US"/>
        </w:rPr>
      </w:pPr>
      <w:r w:rsidRPr="006952F3">
        <w:rPr>
          <w:rFonts w:ascii="Times New Roman" w:eastAsiaTheme="minorHAnsi" w:hAnsi="Times New Roman" w:cs="Times New Roman"/>
          <w:sz w:val="21"/>
          <w:szCs w:val="21"/>
          <w:lang w:val="en-US"/>
        </w:rPr>
        <w:t xml:space="preserve">In </w:t>
      </w:r>
      <w:proofErr w:type="spellStart"/>
      <w:r w:rsidRPr="006952F3">
        <w:rPr>
          <w:rFonts w:ascii="Times New Roman" w:eastAsiaTheme="minorHAnsi" w:hAnsi="Times New Roman" w:cs="Times New Roman"/>
          <w:sz w:val="21"/>
          <w:szCs w:val="21"/>
          <w:lang w:val="en-US"/>
        </w:rPr>
        <w:t>Varosia</w:t>
      </w:r>
      <w:proofErr w:type="spellEnd"/>
      <w:r w:rsidRPr="006952F3">
        <w:rPr>
          <w:rFonts w:ascii="Times New Roman" w:eastAsiaTheme="minorHAnsi" w:hAnsi="Times New Roman" w:cs="Times New Roman"/>
          <w:sz w:val="21"/>
          <w:szCs w:val="21"/>
          <w:lang w:val="en-US"/>
        </w:rPr>
        <w:t xml:space="preserve"> the interests of a few are considered stronger than the interests of the community.</w:t>
      </w:r>
    </w:p>
    <w:p w:rsidR="009A1F71" w:rsidRPr="006952F3" w:rsidRDefault="009A1F71" w:rsidP="009A1F71">
      <w:pPr>
        <w:numPr>
          <w:ilvl w:val="0"/>
          <w:numId w:val="1"/>
        </w:numPr>
        <w:spacing w:line="360" w:lineRule="auto"/>
        <w:contextualSpacing/>
        <w:jc w:val="both"/>
        <w:rPr>
          <w:rFonts w:ascii="Times New Roman" w:eastAsiaTheme="minorHAnsi" w:hAnsi="Times New Roman" w:cs="Times New Roman"/>
          <w:sz w:val="21"/>
          <w:szCs w:val="21"/>
          <w:lang w:val="en-US"/>
        </w:rPr>
      </w:pPr>
      <w:r w:rsidRPr="006952F3">
        <w:rPr>
          <w:rFonts w:ascii="Times New Roman" w:eastAsiaTheme="minorHAnsi" w:hAnsi="Times New Roman" w:cs="Times New Roman"/>
          <w:sz w:val="21"/>
          <w:szCs w:val="21"/>
          <w:lang w:val="en-US"/>
        </w:rPr>
        <w:t xml:space="preserve">The governmental institutions of </w:t>
      </w:r>
      <w:proofErr w:type="spellStart"/>
      <w:r w:rsidRPr="006952F3">
        <w:rPr>
          <w:rFonts w:ascii="Times New Roman" w:eastAsiaTheme="minorHAnsi" w:hAnsi="Times New Roman" w:cs="Times New Roman"/>
          <w:sz w:val="21"/>
          <w:szCs w:val="21"/>
          <w:lang w:val="en-US"/>
        </w:rPr>
        <w:t>Varosia</w:t>
      </w:r>
      <w:proofErr w:type="spellEnd"/>
      <w:r w:rsidRPr="006952F3">
        <w:rPr>
          <w:rFonts w:ascii="Times New Roman" w:eastAsiaTheme="minorHAnsi" w:hAnsi="Times New Roman" w:cs="Times New Roman"/>
          <w:sz w:val="21"/>
          <w:szCs w:val="21"/>
          <w:lang w:val="en-US"/>
        </w:rPr>
        <w:t xml:space="preserve"> act upon their citizens’ interests.</w:t>
      </w:r>
    </w:p>
    <w:p w:rsidR="009A1F71" w:rsidRPr="006952F3" w:rsidRDefault="009A1F71" w:rsidP="009A1F71">
      <w:pPr>
        <w:spacing w:line="360" w:lineRule="auto"/>
        <w:jc w:val="both"/>
        <w:rPr>
          <w:rFonts w:ascii="Times New Roman" w:eastAsiaTheme="minorHAnsi" w:hAnsi="Times New Roman" w:cs="Times New Roman"/>
          <w:i/>
          <w:sz w:val="21"/>
          <w:szCs w:val="21"/>
          <w:lang w:val="en-US"/>
        </w:rPr>
      </w:pPr>
    </w:p>
    <w:p w:rsidR="009A1F71" w:rsidRPr="006952F3" w:rsidRDefault="009A1F71" w:rsidP="009A1F71">
      <w:pPr>
        <w:spacing w:line="360" w:lineRule="auto"/>
        <w:jc w:val="both"/>
        <w:rPr>
          <w:rFonts w:ascii="Times New Roman" w:eastAsiaTheme="minorHAnsi" w:hAnsi="Times New Roman" w:cs="Times New Roman"/>
          <w:i/>
          <w:sz w:val="21"/>
          <w:szCs w:val="21"/>
        </w:rPr>
      </w:pPr>
      <w:r w:rsidRPr="006952F3">
        <w:rPr>
          <w:rFonts w:ascii="Times New Roman" w:eastAsiaTheme="minorHAnsi" w:hAnsi="Times New Roman" w:cs="Times New Roman"/>
          <w:i/>
          <w:sz w:val="21"/>
          <w:szCs w:val="21"/>
        </w:rPr>
        <w:t>Manipulation check power</w:t>
      </w:r>
    </w:p>
    <w:p w:rsidR="009A1F71" w:rsidRPr="006952F3" w:rsidRDefault="009A1F71" w:rsidP="009A1F71">
      <w:pPr>
        <w:numPr>
          <w:ilvl w:val="0"/>
          <w:numId w:val="2"/>
        </w:numPr>
        <w:spacing w:line="360" w:lineRule="auto"/>
        <w:contextualSpacing/>
        <w:rPr>
          <w:rFonts w:ascii="Times New Roman" w:eastAsiaTheme="minorHAnsi" w:hAnsi="Times New Roman" w:cs="Times New Roman"/>
          <w:sz w:val="21"/>
          <w:szCs w:val="21"/>
          <w:lang w:val="en-US"/>
        </w:rPr>
      </w:pPr>
      <w:r w:rsidRPr="006952F3">
        <w:rPr>
          <w:rFonts w:ascii="Times New Roman" w:eastAsiaTheme="minorHAnsi" w:hAnsi="Times New Roman" w:cs="Times New Roman"/>
          <w:sz w:val="21"/>
          <w:szCs w:val="21"/>
          <w:lang w:val="en-US"/>
        </w:rPr>
        <w:t xml:space="preserve">Chances that tax evasion will be detected in </w:t>
      </w:r>
      <w:proofErr w:type="spellStart"/>
      <w:r w:rsidRPr="006952F3">
        <w:rPr>
          <w:rFonts w:ascii="Times New Roman" w:eastAsiaTheme="minorHAnsi" w:hAnsi="Times New Roman" w:cs="Times New Roman"/>
          <w:sz w:val="21"/>
          <w:szCs w:val="21"/>
          <w:lang w:val="en-US"/>
        </w:rPr>
        <w:t>Varosia</w:t>
      </w:r>
      <w:proofErr w:type="spellEnd"/>
      <w:r w:rsidRPr="006952F3">
        <w:rPr>
          <w:rFonts w:ascii="Times New Roman" w:eastAsiaTheme="minorHAnsi" w:hAnsi="Times New Roman" w:cs="Times New Roman"/>
          <w:sz w:val="21"/>
          <w:szCs w:val="21"/>
          <w:lang w:val="en-US"/>
        </w:rPr>
        <w:t xml:space="preserve"> are high.</w:t>
      </w:r>
    </w:p>
    <w:p w:rsidR="009A1F71" w:rsidRPr="006952F3" w:rsidRDefault="009A1F71" w:rsidP="009A1F71">
      <w:pPr>
        <w:numPr>
          <w:ilvl w:val="0"/>
          <w:numId w:val="2"/>
        </w:numPr>
        <w:spacing w:line="360" w:lineRule="auto"/>
        <w:contextualSpacing/>
        <w:rPr>
          <w:rFonts w:ascii="Times New Roman" w:eastAsiaTheme="minorHAnsi" w:hAnsi="Times New Roman" w:cs="Times New Roman"/>
          <w:sz w:val="21"/>
          <w:szCs w:val="21"/>
          <w:lang w:val="en-US"/>
        </w:rPr>
      </w:pPr>
      <w:r w:rsidRPr="006952F3">
        <w:rPr>
          <w:rFonts w:ascii="Times New Roman" w:eastAsiaTheme="minorHAnsi" w:hAnsi="Times New Roman" w:cs="Times New Roman"/>
          <w:sz w:val="21"/>
          <w:szCs w:val="21"/>
          <w:lang w:val="en-US"/>
        </w:rPr>
        <w:t xml:space="preserve">It is easy to evade taxes in </w:t>
      </w:r>
      <w:proofErr w:type="spellStart"/>
      <w:r w:rsidRPr="006952F3">
        <w:rPr>
          <w:rFonts w:ascii="Times New Roman" w:eastAsiaTheme="minorHAnsi" w:hAnsi="Times New Roman" w:cs="Times New Roman"/>
          <w:sz w:val="21"/>
          <w:szCs w:val="21"/>
          <w:lang w:val="en-US"/>
        </w:rPr>
        <w:t>Varosia</w:t>
      </w:r>
      <w:proofErr w:type="spellEnd"/>
      <w:r w:rsidRPr="006952F3">
        <w:rPr>
          <w:rFonts w:ascii="Times New Roman" w:eastAsiaTheme="minorHAnsi" w:hAnsi="Times New Roman" w:cs="Times New Roman"/>
          <w:sz w:val="21"/>
          <w:szCs w:val="21"/>
          <w:lang w:val="en-US"/>
        </w:rPr>
        <w:t>.</w:t>
      </w:r>
    </w:p>
    <w:p w:rsidR="009A1F71" w:rsidRPr="006952F3" w:rsidRDefault="009A1F71" w:rsidP="009A1F71">
      <w:pPr>
        <w:numPr>
          <w:ilvl w:val="0"/>
          <w:numId w:val="2"/>
        </w:numPr>
        <w:spacing w:line="360" w:lineRule="auto"/>
        <w:contextualSpacing/>
        <w:rPr>
          <w:rFonts w:ascii="Times New Roman" w:eastAsiaTheme="minorHAnsi" w:hAnsi="Times New Roman" w:cs="Times New Roman"/>
          <w:sz w:val="21"/>
          <w:szCs w:val="21"/>
          <w:lang w:val="en-US"/>
        </w:rPr>
      </w:pPr>
      <w:r w:rsidRPr="006952F3">
        <w:rPr>
          <w:rFonts w:ascii="Times New Roman" w:eastAsiaTheme="minorHAnsi" w:hAnsi="Times New Roman" w:cs="Times New Roman"/>
          <w:sz w:val="21"/>
          <w:szCs w:val="21"/>
          <w:lang w:val="en-US"/>
        </w:rPr>
        <w:t xml:space="preserve">The governmental institutions in </w:t>
      </w:r>
      <w:proofErr w:type="spellStart"/>
      <w:r w:rsidRPr="006952F3">
        <w:rPr>
          <w:rFonts w:ascii="Times New Roman" w:eastAsiaTheme="minorHAnsi" w:hAnsi="Times New Roman" w:cs="Times New Roman"/>
          <w:sz w:val="21"/>
          <w:szCs w:val="21"/>
          <w:lang w:val="en-US"/>
        </w:rPr>
        <w:t>Varosia</w:t>
      </w:r>
      <w:proofErr w:type="spellEnd"/>
      <w:r w:rsidRPr="006952F3">
        <w:rPr>
          <w:rFonts w:ascii="Times New Roman" w:eastAsiaTheme="minorHAnsi" w:hAnsi="Times New Roman" w:cs="Times New Roman"/>
          <w:sz w:val="21"/>
          <w:szCs w:val="21"/>
          <w:lang w:val="en-US"/>
        </w:rPr>
        <w:t xml:space="preserve"> are very effective in the suppression of tax criminality.</w:t>
      </w:r>
    </w:p>
    <w:p w:rsidR="009A1F71" w:rsidRPr="006952F3" w:rsidRDefault="009A1F71" w:rsidP="009A1F71">
      <w:pPr>
        <w:spacing w:line="360" w:lineRule="auto"/>
        <w:jc w:val="both"/>
        <w:rPr>
          <w:rFonts w:ascii="Times New Roman" w:eastAsiaTheme="minorHAnsi" w:hAnsi="Times New Roman" w:cs="Times New Roman"/>
          <w:i/>
          <w:sz w:val="21"/>
          <w:szCs w:val="21"/>
          <w:lang w:val="en-US"/>
        </w:rPr>
      </w:pPr>
    </w:p>
    <w:p w:rsidR="009A1F71" w:rsidRPr="006952F3" w:rsidRDefault="009A1F71" w:rsidP="009A1F71">
      <w:pPr>
        <w:spacing w:line="360" w:lineRule="auto"/>
        <w:jc w:val="both"/>
        <w:rPr>
          <w:rFonts w:ascii="Times New Roman" w:eastAsiaTheme="minorHAnsi" w:hAnsi="Times New Roman" w:cs="Times New Roman"/>
          <w:i/>
          <w:color w:val="808080" w:themeColor="background1" w:themeShade="80"/>
          <w:sz w:val="21"/>
          <w:szCs w:val="21"/>
        </w:rPr>
      </w:pPr>
      <w:r w:rsidRPr="006952F3">
        <w:rPr>
          <w:rFonts w:ascii="Times New Roman" w:eastAsiaTheme="minorHAnsi" w:hAnsi="Times New Roman" w:cs="Times New Roman"/>
          <w:i/>
          <w:color w:val="808080" w:themeColor="background1" w:themeShade="80"/>
          <w:sz w:val="21"/>
          <w:szCs w:val="21"/>
        </w:rPr>
        <w:t>Intended tax compliance</w:t>
      </w:r>
    </w:p>
    <w:p w:rsidR="009A1F71" w:rsidRPr="006952F3" w:rsidRDefault="009A1F71" w:rsidP="009A1F71">
      <w:pPr>
        <w:numPr>
          <w:ilvl w:val="0"/>
          <w:numId w:val="3"/>
        </w:numPr>
        <w:spacing w:line="360" w:lineRule="auto"/>
        <w:contextualSpacing/>
        <w:jc w:val="both"/>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How likely would you be to pay your tax completely honestly?</w:t>
      </w:r>
    </w:p>
    <w:p w:rsidR="009A1F71" w:rsidRPr="006952F3" w:rsidRDefault="009A1F71" w:rsidP="009A1F71">
      <w:pPr>
        <w:numPr>
          <w:ilvl w:val="0"/>
          <w:numId w:val="3"/>
        </w:numPr>
        <w:spacing w:line="360" w:lineRule="auto"/>
        <w:contextualSpacing/>
        <w:jc w:val="both"/>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How much of your yearly income would you declare completely honestly?</w:t>
      </w:r>
    </w:p>
    <w:p w:rsidR="009A1F71" w:rsidRPr="006952F3" w:rsidRDefault="009A1F71" w:rsidP="009A1F71">
      <w:pPr>
        <w:numPr>
          <w:ilvl w:val="0"/>
          <w:numId w:val="3"/>
        </w:numPr>
        <w:spacing w:line="360" w:lineRule="auto"/>
        <w:contextualSpacing/>
        <w:jc w:val="both"/>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How likely would you be to retain part of your taxes?</w:t>
      </w:r>
    </w:p>
    <w:p w:rsidR="009A1F71" w:rsidRPr="006952F3" w:rsidRDefault="009A1F71" w:rsidP="009A1F71">
      <w:pPr>
        <w:spacing w:line="360" w:lineRule="auto"/>
        <w:jc w:val="both"/>
        <w:rPr>
          <w:rFonts w:ascii="Times New Roman" w:eastAsiaTheme="minorHAnsi" w:hAnsi="Times New Roman" w:cs="Times New Roman"/>
          <w:color w:val="808080" w:themeColor="background1" w:themeShade="80"/>
          <w:sz w:val="21"/>
          <w:szCs w:val="21"/>
          <w:lang w:val="en-US"/>
        </w:rPr>
      </w:pPr>
    </w:p>
    <w:p w:rsidR="009A1F71" w:rsidRPr="006952F3" w:rsidRDefault="009A1F71" w:rsidP="009A1F71">
      <w:pPr>
        <w:spacing w:line="360" w:lineRule="auto"/>
        <w:jc w:val="both"/>
        <w:rPr>
          <w:rFonts w:ascii="Times New Roman" w:eastAsiaTheme="minorHAnsi" w:hAnsi="Times New Roman" w:cs="Times New Roman"/>
          <w:i/>
          <w:color w:val="808080" w:themeColor="background1" w:themeShade="80"/>
          <w:sz w:val="21"/>
          <w:szCs w:val="21"/>
          <w:lang w:val="en-US"/>
        </w:rPr>
      </w:pPr>
      <w:r w:rsidRPr="006952F3">
        <w:rPr>
          <w:rFonts w:ascii="Times New Roman" w:eastAsiaTheme="minorHAnsi" w:hAnsi="Times New Roman" w:cs="Times New Roman"/>
          <w:i/>
          <w:color w:val="808080" w:themeColor="background1" w:themeShade="80"/>
          <w:sz w:val="21"/>
          <w:szCs w:val="21"/>
          <w:lang w:val="en-US"/>
        </w:rPr>
        <w:t>Voluntary tax compliance</w:t>
      </w:r>
    </w:p>
    <w:p w:rsidR="009A1F71" w:rsidRPr="006952F3" w:rsidRDefault="009A1F71" w:rsidP="009A1F71">
      <w:pPr>
        <w:spacing w:line="360" w:lineRule="auto"/>
        <w:ind w:firstLine="360"/>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 xml:space="preserve">When I pay my taxes in </w:t>
      </w:r>
      <w:proofErr w:type="spellStart"/>
      <w:r w:rsidRPr="006952F3">
        <w:rPr>
          <w:rFonts w:ascii="Times New Roman" w:eastAsiaTheme="minorHAnsi" w:hAnsi="Times New Roman" w:cs="Times New Roman"/>
          <w:color w:val="808080" w:themeColor="background1" w:themeShade="80"/>
          <w:sz w:val="21"/>
          <w:szCs w:val="21"/>
          <w:lang w:val="en-US"/>
        </w:rPr>
        <w:t>Varosia</w:t>
      </w:r>
      <w:proofErr w:type="spellEnd"/>
      <w:r w:rsidRPr="006952F3">
        <w:rPr>
          <w:rFonts w:ascii="Times New Roman" w:eastAsiaTheme="minorHAnsi" w:hAnsi="Times New Roman" w:cs="Times New Roman"/>
          <w:color w:val="808080" w:themeColor="background1" w:themeShade="80"/>
          <w:sz w:val="21"/>
          <w:szCs w:val="21"/>
          <w:lang w:val="en-US"/>
        </w:rPr>
        <w:t xml:space="preserve"> as required by the regulations, I do so…</w:t>
      </w:r>
    </w:p>
    <w:p w:rsidR="009A1F71" w:rsidRPr="006952F3" w:rsidRDefault="009A1F71" w:rsidP="009A1F71">
      <w:pPr>
        <w:numPr>
          <w:ilvl w:val="0"/>
          <w:numId w:val="4"/>
        </w:numPr>
        <w:spacing w:line="360" w:lineRule="auto"/>
        <w:contextualSpacing/>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...because to me it’s obvious that this is what you do.</w:t>
      </w:r>
    </w:p>
    <w:p w:rsidR="009A1F71" w:rsidRPr="006952F3" w:rsidRDefault="009A1F71" w:rsidP="009A1F71">
      <w:pPr>
        <w:numPr>
          <w:ilvl w:val="0"/>
          <w:numId w:val="4"/>
        </w:numPr>
        <w:spacing w:line="360" w:lineRule="auto"/>
        <w:contextualSpacing/>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...to support the state and other citizens.</w:t>
      </w:r>
    </w:p>
    <w:p w:rsidR="009A1F71" w:rsidRPr="006952F3" w:rsidRDefault="009A1F71" w:rsidP="009A1F71">
      <w:pPr>
        <w:numPr>
          <w:ilvl w:val="0"/>
          <w:numId w:val="4"/>
        </w:numPr>
        <w:spacing w:line="360" w:lineRule="auto"/>
        <w:contextualSpacing/>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...because I like to contribute to everyone’s good.</w:t>
      </w:r>
    </w:p>
    <w:p w:rsidR="009A1F71" w:rsidRPr="006952F3" w:rsidRDefault="009A1F71" w:rsidP="009A1F71">
      <w:pPr>
        <w:numPr>
          <w:ilvl w:val="0"/>
          <w:numId w:val="4"/>
        </w:numPr>
        <w:spacing w:line="360" w:lineRule="auto"/>
        <w:contextualSpacing/>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...because for me it’s the natural thing to do.</w:t>
      </w:r>
    </w:p>
    <w:p w:rsidR="009A1F71" w:rsidRPr="006952F3" w:rsidRDefault="009A1F71" w:rsidP="009A1F71">
      <w:pPr>
        <w:numPr>
          <w:ilvl w:val="0"/>
          <w:numId w:val="4"/>
        </w:numPr>
        <w:spacing w:line="360" w:lineRule="auto"/>
        <w:contextualSpacing/>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...because I regard it as my duty as citizen.</w:t>
      </w:r>
    </w:p>
    <w:p w:rsidR="009A1F71" w:rsidRPr="006952F3" w:rsidRDefault="009A1F71" w:rsidP="009A1F71">
      <w:pPr>
        <w:spacing w:line="360" w:lineRule="auto"/>
        <w:rPr>
          <w:rFonts w:ascii="Times New Roman" w:eastAsiaTheme="minorHAnsi" w:hAnsi="Times New Roman" w:cs="Times New Roman"/>
          <w:color w:val="808080" w:themeColor="background1" w:themeShade="80"/>
          <w:sz w:val="21"/>
          <w:szCs w:val="21"/>
          <w:lang w:val="en-US"/>
        </w:rPr>
      </w:pPr>
    </w:p>
    <w:p w:rsidR="009A1F71" w:rsidRPr="006952F3" w:rsidRDefault="009A1F71" w:rsidP="009A1F71">
      <w:pPr>
        <w:spacing w:line="360" w:lineRule="auto"/>
        <w:rPr>
          <w:rFonts w:ascii="Times New Roman" w:eastAsiaTheme="minorHAnsi" w:hAnsi="Times New Roman" w:cs="Times New Roman"/>
          <w:i/>
          <w:color w:val="808080" w:themeColor="background1" w:themeShade="80"/>
          <w:sz w:val="21"/>
          <w:szCs w:val="21"/>
          <w:lang w:val="en-US"/>
        </w:rPr>
      </w:pPr>
      <w:r w:rsidRPr="006952F3">
        <w:rPr>
          <w:rFonts w:ascii="Times New Roman" w:eastAsiaTheme="minorHAnsi" w:hAnsi="Times New Roman" w:cs="Times New Roman"/>
          <w:i/>
          <w:color w:val="808080" w:themeColor="background1" w:themeShade="80"/>
          <w:sz w:val="21"/>
          <w:szCs w:val="21"/>
          <w:lang w:val="en-US"/>
        </w:rPr>
        <w:t>Enforced tax compliance</w:t>
      </w:r>
    </w:p>
    <w:p w:rsidR="009A1F71" w:rsidRPr="006952F3" w:rsidRDefault="009A1F71" w:rsidP="009A1F71">
      <w:pPr>
        <w:spacing w:line="360" w:lineRule="auto"/>
        <w:ind w:firstLine="360"/>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 xml:space="preserve">When I pay my taxes in </w:t>
      </w:r>
      <w:proofErr w:type="spellStart"/>
      <w:r w:rsidRPr="006952F3">
        <w:rPr>
          <w:rFonts w:ascii="Times New Roman" w:eastAsiaTheme="minorHAnsi" w:hAnsi="Times New Roman" w:cs="Times New Roman"/>
          <w:color w:val="808080" w:themeColor="background1" w:themeShade="80"/>
          <w:sz w:val="21"/>
          <w:szCs w:val="21"/>
          <w:lang w:val="en-US"/>
        </w:rPr>
        <w:t>Varosia</w:t>
      </w:r>
      <w:proofErr w:type="spellEnd"/>
      <w:r w:rsidRPr="006952F3">
        <w:rPr>
          <w:rFonts w:ascii="Times New Roman" w:eastAsiaTheme="minorHAnsi" w:hAnsi="Times New Roman" w:cs="Times New Roman"/>
          <w:color w:val="808080" w:themeColor="background1" w:themeShade="80"/>
          <w:sz w:val="21"/>
          <w:szCs w:val="21"/>
          <w:lang w:val="en-US"/>
        </w:rPr>
        <w:t xml:space="preserve"> as required by the regulations, I do so…</w:t>
      </w:r>
    </w:p>
    <w:p w:rsidR="009A1F71" w:rsidRPr="006952F3" w:rsidRDefault="009A1F71" w:rsidP="009A1F71">
      <w:pPr>
        <w:numPr>
          <w:ilvl w:val="0"/>
          <w:numId w:val="5"/>
        </w:numPr>
        <w:spacing w:line="360" w:lineRule="auto"/>
        <w:contextualSpacing/>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 because a great many tax audits are carried out.</w:t>
      </w:r>
    </w:p>
    <w:p w:rsidR="009A1F71" w:rsidRPr="006952F3" w:rsidRDefault="009A1F71" w:rsidP="009A1F71">
      <w:pPr>
        <w:numPr>
          <w:ilvl w:val="0"/>
          <w:numId w:val="5"/>
        </w:numPr>
        <w:spacing w:line="360" w:lineRule="auto"/>
        <w:contextualSpacing/>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 because the tax office often carries out audits.</w:t>
      </w:r>
    </w:p>
    <w:p w:rsidR="009A1F71" w:rsidRPr="006952F3" w:rsidRDefault="009A1F71" w:rsidP="009A1F71">
      <w:pPr>
        <w:numPr>
          <w:ilvl w:val="0"/>
          <w:numId w:val="5"/>
        </w:numPr>
        <w:spacing w:line="360" w:lineRule="auto"/>
        <w:contextualSpacing/>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 because I know that I will be audited.</w:t>
      </w:r>
    </w:p>
    <w:p w:rsidR="009A1F71" w:rsidRPr="006952F3" w:rsidRDefault="009A1F71" w:rsidP="009A1F71">
      <w:pPr>
        <w:numPr>
          <w:ilvl w:val="0"/>
          <w:numId w:val="5"/>
        </w:numPr>
        <w:spacing w:line="360" w:lineRule="auto"/>
        <w:contextualSpacing/>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 because the punishments for tax evasion are very severe.</w:t>
      </w:r>
    </w:p>
    <w:p w:rsidR="009A1F71" w:rsidRPr="006952F3" w:rsidRDefault="009A1F71" w:rsidP="009A1F71">
      <w:pPr>
        <w:numPr>
          <w:ilvl w:val="0"/>
          <w:numId w:val="5"/>
        </w:numPr>
        <w:spacing w:line="360" w:lineRule="auto"/>
        <w:contextualSpacing/>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 because I do not know exactly how to evade taxes without attracting attention.</w:t>
      </w:r>
    </w:p>
    <w:p w:rsidR="009A1F71" w:rsidRPr="006952F3" w:rsidRDefault="009A1F71" w:rsidP="009A1F71">
      <w:pPr>
        <w:spacing w:line="360" w:lineRule="auto"/>
        <w:rPr>
          <w:rFonts w:ascii="Times New Roman" w:eastAsiaTheme="minorHAnsi" w:hAnsi="Times New Roman" w:cs="Times New Roman"/>
          <w:color w:val="808080" w:themeColor="background1" w:themeShade="80"/>
          <w:sz w:val="21"/>
          <w:szCs w:val="21"/>
          <w:lang w:val="en-US"/>
        </w:rPr>
      </w:pPr>
    </w:p>
    <w:p w:rsidR="009A1F71" w:rsidRPr="006952F3" w:rsidRDefault="009A1F71" w:rsidP="009A1F71">
      <w:pPr>
        <w:spacing w:line="360" w:lineRule="auto"/>
        <w:rPr>
          <w:rFonts w:ascii="Times New Roman" w:eastAsiaTheme="minorHAnsi" w:hAnsi="Times New Roman" w:cs="Times New Roman"/>
          <w:i/>
          <w:color w:val="808080" w:themeColor="background1" w:themeShade="80"/>
          <w:sz w:val="21"/>
          <w:szCs w:val="21"/>
          <w:lang w:val="en-US"/>
        </w:rPr>
      </w:pPr>
      <w:r w:rsidRPr="006952F3">
        <w:rPr>
          <w:rFonts w:ascii="Times New Roman" w:eastAsiaTheme="minorHAnsi" w:hAnsi="Times New Roman" w:cs="Times New Roman"/>
          <w:i/>
          <w:color w:val="808080" w:themeColor="background1" w:themeShade="80"/>
          <w:sz w:val="21"/>
          <w:szCs w:val="21"/>
          <w:lang w:val="en-US"/>
        </w:rPr>
        <w:t>Tax evasion in the form of strategic tax paying</w:t>
      </w:r>
    </w:p>
    <w:p w:rsidR="009A1F71" w:rsidRPr="006952F3" w:rsidRDefault="009A1F71" w:rsidP="009A1F71">
      <w:pPr>
        <w:numPr>
          <w:ilvl w:val="0"/>
          <w:numId w:val="6"/>
        </w:numPr>
        <w:spacing w:line="360" w:lineRule="auto"/>
        <w:contextualSpacing/>
        <w:jc w:val="both"/>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lastRenderedPageBreak/>
        <w:t>A customer paid in cash and did not require an invoice. You could intentionally omit this income on your tax return. How likely is it that you would omit this income?</w:t>
      </w:r>
    </w:p>
    <w:p w:rsidR="009A1F71" w:rsidRPr="006952F3" w:rsidRDefault="009A1F71" w:rsidP="009A1F71">
      <w:pPr>
        <w:numPr>
          <w:ilvl w:val="0"/>
          <w:numId w:val="6"/>
        </w:numPr>
        <w:spacing w:line="360" w:lineRule="auto"/>
        <w:contextualSpacing/>
        <w:jc w:val="both"/>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You bought some of your goods privately. You could resell those goods later to established customers and omit the profit from this sale on your income tax return. How likely is it that you would omit the profit from this sale on your income tax return?</w:t>
      </w:r>
    </w:p>
    <w:p w:rsidR="009A1F71" w:rsidRPr="006952F3" w:rsidRDefault="009A1F71" w:rsidP="009A1F71">
      <w:pPr>
        <w:numPr>
          <w:ilvl w:val="0"/>
          <w:numId w:val="6"/>
        </w:numPr>
        <w:spacing w:line="360" w:lineRule="auto"/>
        <w:contextualSpacing/>
        <w:jc w:val="both"/>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You could intentionally declare restaurant bills for meals you had with your friends as business meals. How likely is it that you would declare those restaurant bills as business meals?</w:t>
      </w:r>
    </w:p>
    <w:p w:rsidR="009A1F71" w:rsidRPr="006952F3" w:rsidRDefault="009A1F71" w:rsidP="009A1F71">
      <w:pPr>
        <w:numPr>
          <w:ilvl w:val="0"/>
          <w:numId w:val="6"/>
        </w:numPr>
        <w:spacing w:line="360" w:lineRule="auto"/>
        <w:contextualSpacing/>
        <w:jc w:val="both"/>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You have been abroad to meet relatives and to have a short meeting with one of your suppliers. Regardless of this you could declare your expenses for the hotel and for the meals you invited your relatives to as business travel and business meal. How likely is it that you would declare your expenses as business travel or business meal?</w:t>
      </w:r>
    </w:p>
    <w:p w:rsidR="009A1F71" w:rsidRPr="006952F3" w:rsidRDefault="009A1F71" w:rsidP="009A1F71">
      <w:pPr>
        <w:numPr>
          <w:ilvl w:val="0"/>
          <w:numId w:val="6"/>
        </w:numPr>
        <w:spacing w:line="360" w:lineRule="auto"/>
        <w:contextualSpacing/>
        <w:jc w:val="both"/>
        <w:rPr>
          <w:rFonts w:ascii="Times New Roman" w:eastAsiaTheme="minorHAnsi" w:hAnsi="Times New Roman" w:cs="Times New Roman"/>
          <w:color w:val="808080" w:themeColor="background1" w:themeShade="80"/>
          <w:sz w:val="21"/>
          <w:szCs w:val="21"/>
          <w:lang w:val="en-US"/>
        </w:rPr>
      </w:pPr>
      <w:r w:rsidRPr="006952F3">
        <w:rPr>
          <w:rFonts w:ascii="Times New Roman" w:eastAsiaTheme="minorHAnsi" w:hAnsi="Times New Roman" w:cs="Times New Roman"/>
          <w:color w:val="808080" w:themeColor="background1" w:themeShade="80"/>
          <w:sz w:val="21"/>
          <w:szCs w:val="21"/>
          <w:lang w:val="en-US"/>
        </w:rPr>
        <w:t>Recently you took part in a project in an acquaintance’s company. Now you could conceal this taxable additional income on your income tax return. How likely is it that you would conceal this additional income?</w:t>
      </w:r>
    </w:p>
    <w:p w:rsidR="009A1F71" w:rsidRPr="006952F3" w:rsidRDefault="009A1F71" w:rsidP="009A1F71">
      <w:pPr>
        <w:spacing w:line="360" w:lineRule="auto"/>
        <w:jc w:val="both"/>
        <w:rPr>
          <w:rFonts w:ascii="Times New Roman" w:eastAsiaTheme="minorHAnsi" w:hAnsi="Times New Roman" w:cs="Times New Roman"/>
          <w:sz w:val="21"/>
          <w:szCs w:val="21"/>
          <w:lang w:val="en-US"/>
        </w:rPr>
      </w:pPr>
    </w:p>
    <w:p w:rsidR="009A1F71" w:rsidRPr="006952F3" w:rsidRDefault="009A1F71" w:rsidP="009A1F71">
      <w:pPr>
        <w:spacing w:line="360" w:lineRule="auto"/>
        <w:jc w:val="both"/>
        <w:rPr>
          <w:rFonts w:ascii="Times New Roman" w:eastAsiaTheme="minorHAnsi" w:hAnsi="Times New Roman" w:cs="Times New Roman"/>
          <w:sz w:val="21"/>
          <w:szCs w:val="21"/>
          <w:lang w:val="en-US"/>
        </w:rPr>
      </w:pPr>
      <w:r w:rsidRPr="006952F3">
        <w:rPr>
          <w:rFonts w:ascii="Times New Roman" w:eastAsiaTheme="minorHAnsi" w:hAnsi="Times New Roman" w:cs="Times New Roman"/>
          <w:i/>
          <w:sz w:val="21"/>
          <w:szCs w:val="21"/>
          <w:lang w:val="en-US"/>
        </w:rPr>
        <w:t>Perceived</w:t>
      </w:r>
      <w:r w:rsidRPr="006952F3">
        <w:rPr>
          <w:rFonts w:ascii="Times New Roman" w:eastAsiaTheme="minorHAnsi" w:hAnsi="Times New Roman" w:cs="Times New Roman"/>
          <w:sz w:val="21"/>
          <w:szCs w:val="21"/>
          <w:lang w:val="en-US"/>
        </w:rPr>
        <w:t xml:space="preserve"> </w:t>
      </w:r>
      <w:r w:rsidRPr="006952F3">
        <w:rPr>
          <w:rFonts w:ascii="Times New Roman" w:eastAsiaTheme="minorHAnsi" w:hAnsi="Times New Roman" w:cs="Times New Roman"/>
          <w:i/>
          <w:sz w:val="21"/>
          <w:szCs w:val="21"/>
          <w:lang w:val="en-US"/>
        </w:rPr>
        <w:t>similarity</w:t>
      </w:r>
      <w:r w:rsidRPr="006952F3">
        <w:rPr>
          <w:rFonts w:ascii="Times New Roman" w:eastAsiaTheme="minorHAnsi" w:hAnsi="Times New Roman" w:cs="Times New Roman"/>
          <w:sz w:val="21"/>
          <w:szCs w:val="21"/>
          <w:lang w:val="en-US"/>
        </w:rPr>
        <w:t xml:space="preserve"> </w:t>
      </w:r>
      <w:r w:rsidRPr="006952F3">
        <w:rPr>
          <w:rFonts w:ascii="Times New Roman" w:eastAsiaTheme="minorHAnsi" w:hAnsi="Times New Roman" w:cs="Times New Roman"/>
          <w:i/>
          <w:sz w:val="21"/>
          <w:szCs w:val="21"/>
          <w:lang w:val="en-US"/>
        </w:rPr>
        <w:t xml:space="preserve">of </w:t>
      </w:r>
      <w:proofErr w:type="spellStart"/>
      <w:r w:rsidRPr="006952F3">
        <w:rPr>
          <w:rFonts w:ascii="Times New Roman" w:eastAsiaTheme="minorHAnsi" w:hAnsi="Times New Roman" w:cs="Times New Roman"/>
          <w:i/>
          <w:sz w:val="21"/>
          <w:szCs w:val="21"/>
          <w:lang w:val="en-US"/>
        </w:rPr>
        <w:t>Varosia</w:t>
      </w:r>
      <w:proofErr w:type="spellEnd"/>
      <w:r w:rsidRPr="006952F3">
        <w:rPr>
          <w:rFonts w:ascii="Times New Roman" w:eastAsiaTheme="minorHAnsi" w:hAnsi="Times New Roman" w:cs="Times New Roman"/>
          <w:i/>
          <w:sz w:val="21"/>
          <w:szCs w:val="21"/>
          <w:lang w:val="en-US"/>
        </w:rPr>
        <w:t xml:space="preserve"> and the home country</w:t>
      </w:r>
    </w:p>
    <w:p w:rsidR="009A1F71" w:rsidRPr="006952F3" w:rsidRDefault="009A1F71" w:rsidP="009A1F71">
      <w:pPr>
        <w:numPr>
          <w:ilvl w:val="0"/>
          <w:numId w:val="7"/>
        </w:numPr>
        <w:spacing w:line="360" w:lineRule="auto"/>
        <w:contextualSpacing/>
        <w:jc w:val="both"/>
        <w:rPr>
          <w:rFonts w:ascii="Times New Roman" w:eastAsiaTheme="minorHAnsi" w:hAnsi="Times New Roman" w:cs="Times New Roman"/>
          <w:sz w:val="21"/>
          <w:szCs w:val="21"/>
          <w:lang w:val="en-US"/>
        </w:rPr>
      </w:pPr>
      <w:r w:rsidRPr="006952F3">
        <w:rPr>
          <w:rFonts w:ascii="Times New Roman" w:eastAsiaTheme="minorHAnsi" w:hAnsi="Times New Roman" w:cs="Times New Roman"/>
          <w:sz w:val="21"/>
          <w:szCs w:val="21"/>
          <w:lang w:val="en-US"/>
        </w:rPr>
        <w:t xml:space="preserve">How similar do you perceive the country of </w:t>
      </w:r>
      <w:proofErr w:type="spellStart"/>
      <w:r w:rsidRPr="006952F3">
        <w:rPr>
          <w:rFonts w:ascii="Times New Roman" w:eastAsiaTheme="minorHAnsi" w:hAnsi="Times New Roman" w:cs="Times New Roman"/>
          <w:sz w:val="21"/>
          <w:szCs w:val="21"/>
          <w:lang w:val="en-US"/>
        </w:rPr>
        <w:t>Varosia</w:t>
      </w:r>
      <w:proofErr w:type="spellEnd"/>
      <w:r w:rsidRPr="006952F3">
        <w:rPr>
          <w:rFonts w:ascii="Times New Roman" w:eastAsiaTheme="minorHAnsi" w:hAnsi="Times New Roman" w:cs="Times New Roman"/>
          <w:sz w:val="21"/>
          <w:szCs w:val="21"/>
          <w:lang w:val="en-US"/>
        </w:rPr>
        <w:t xml:space="preserve"> to be in comparison to your own country?</w:t>
      </w:r>
    </w:p>
    <w:p w:rsidR="009A1F71" w:rsidRPr="006952F3" w:rsidRDefault="009A1F71" w:rsidP="009A1F71">
      <w:pPr>
        <w:numPr>
          <w:ilvl w:val="0"/>
          <w:numId w:val="7"/>
        </w:numPr>
        <w:spacing w:line="360" w:lineRule="auto"/>
        <w:contextualSpacing/>
        <w:jc w:val="both"/>
        <w:rPr>
          <w:rFonts w:ascii="Times New Roman" w:eastAsiaTheme="minorHAnsi" w:hAnsi="Times New Roman" w:cs="Times New Roman"/>
          <w:sz w:val="21"/>
          <w:szCs w:val="21"/>
          <w:lang w:val="en-US"/>
        </w:rPr>
      </w:pPr>
      <w:r w:rsidRPr="006952F3">
        <w:rPr>
          <w:rFonts w:ascii="Times New Roman" w:eastAsiaTheme="minorHAnsi" w:hAnsi="Times New Roman" w:cs="Times New Roman"/>
          <w:sz w:val="21"/>
          <w:szCs w:val="21"/>
          <w:lang w:val="en-US"/>
        </w:rPr>
        <w:t xml:space="preserve">How similar do you perceive the power of authorities in the country of </w:t>
      </w:r>
      <w:proofErr w:type="spellStart"/>
      <w:r w:rsidRPr="006952F3">
        <w:rPr>
          <w:rFonts w:ascii="Times New Roman" w:eastAsiaTheme="minorHAnsi" w:hAnsi="Times New Roman" w:cs="Times New Roman"/>
          <w:sz w:val="21"/>
          <w:szCs w:val="21"/>
          <w:lang w:val="en-US"/>
        </w:rPr>
        <w:t>Varosia</w:t>
      </w:r>
      <w:proofErr w:type="spellEnd"/>
      <w:r w:rsidRPr="006952F3">
        <w:rPr>
          <w:rFonts w:ascii="Times New Roman" w:eastAsiaTheme="minorHAnsi" w:hAnsi="Times New Roman" w:cs="Times New Roman"/>
          <w:sz w:val="21"/>
          <w:szCs w:val="21"/>
          <w:lang w:val="en-US"/>
        </w:rPr>
        <w:t xml:space="preserve"> to be in comparison to your own country?</w:t>
      </w:r>
    </w:p>
    <w:p w:rsidR="009A1F71" w:rsidRPr="006952F3" w:rsidRDefault="009A1F71" w:rsidP="009A1F71">
      <w:pPr>
        <w:numPr>
          <w:ilvl w:val="0"/>
          <w:numId w:val="7"/>
        </w:numPr>
        <w:spacing w:line="360" w:lineRule="auto"/>
        <w:contextualSpacing/>
        <w:jc w:val="both"/>
        <w:rPr>
          <w:rFonts w:ascii="Times New Roman" w:eastAsiaTheme="minorHAnsi" w:hAnsi="Times New Roman" w:cs="Times New Roman"/>
          <w:sz w:val="21"/>
          <w:szCs w:val="21"/>
          <w:lang w:val="en-US"/>
        </w:rPr>
      </w:pPr>
      <w:r w:rsidRPr="006952F3">
        <w:rPr>
          <w:rFonts w:ascii="Times New Roman" w:eastAsiaTheme="minorHAnsi" w:hAnsi="Times New Roman" w:cs="Times New Roman"/>
          <w:sz w:val="21"/>
          <w:szCs w:val="21"/>
          <w:lang w:val="en-US"/>
        </w:rPr>
        <w:t xml:space="preserve">How similar do you perceive the trust in authorities in the country of </w:t>
      </w:r>
      <w:proofErr w:type="spellStart"/>
      <w:r w:rsidRPr="006952F3">
        <w:rPr>
          <w:rFonts w:ascii="Times New Roman" w:eastAsiaTheme="minorHAnsi" w:hAnsi="Times New Roman" w:cs="Times New Roman"/>
          <w:sz w:val="21"/>
          <w:szCs w:val="21"/>
          <w:lang w:val="en-US"/>
        </w:rPr>
        <w:t>Varosia</w:t>
      </w:r>
      <w:proofErr w:type="spellEnd"/>
      <w:r w:rsidRPr="006952F3">
        <w:rPr>
          <w:rFonts w:ascii="Times New Roman" w:eastAsiaTheme="minorHAnsi" w:hAnsi="Times New Roman" w:cs="Times New Roman"/>
          <w:sz w:val="21"/>
          <w:szCs w:val="21"/>
          <w:lang w:val="en-US"/>
        </w:rPr>
        <w:t xml:space="preserve"> to be in comparison to your own country?</w:t>
      </w:r>
    </w:p>
    <w:p w:rsidR="009A1F71" w:rsidRPr="006952F3" w:rsidRDefault="009A1F71" w:rsidP="009A1F71">
      <w:pPr>
        <w:spacing w:line="360" w:lineRule="auto"/>
        <w:ind w:right="284"/>
        <w:contextualSpacing/>
        <w:rPr>
          <w:rFonts w:ascii="Times New Roman" w:eastAsiaTheme="minorHAnsi" w:hAnsi="Times New Roman" w:cs="Times New Roman"/>
          <w:i/>
          <w:iCs/>
          <w:sz w:val="21"/>
          <w:szCs w:val="21"/>
          <w:lang w:val="en-US"/>
        </w:rPr>
      </w:pPr>
    </w:p>
    <w:p w:rsidR="009A1F71" w:rsidRPr="006952F3" w:rsidRDefault="009A1F71" w:rsidP="009A1F71">
      <w:pPr>
        <w:spacing w:line="360" w:lineRule="auto"/>
        <w:jc w:val="both"/>
        <w:rPr>
          <w:rFonts w:ascii="Times New Roman" w:eastAsiaTheme="minorHAnsi" w:hAnsi="Times New Roman" w:cs="Times New Roman"/>
          <w:b/>
          <w:bCs/>
          <w:noProof/>
          <w:sz w:val="21"/>
          <w:szCs w:val="21"/>
          <w:lang w:val="en-US" w:eastAsia="zh-CN"/>
        </w:rPr>
      </w:pPr>
    </w:p>
    <w:p w:rsidR="00315495" w:rsidRDefault="00315495" w:rsidP="009A1F71">
      <w:pPr>
        <w:spacing w:line="360" w:lineRule="auto"/>
        <w:jc w:val="both"/>
        <w:rPr>
          <w:rFonts w:ascii="Times New Roman" w:eastAsiaTheme="minorHAnsi" w:hAnsi="Times New Roman" w:cs="Times New Roman"/>
          <w:b/>
          <w:bCs/>
          <w:noProof/>
          <w:sz w:val="21"/>
          <w:szCs w:val="21"/>
          <w:lang w:val="en-US" w:eastAsia="zh-CN"/>
        </w:rPr>
      </w:pPr>
    </w:p>
    <w:p w:rsidR="00315495" w:rsidRDefault="00315495" w:rsidP="009A1F71">
      <w:pPr>
        <w:spacing w:line="360" w:lineRule="auto"/>
        <w:jc w:val="both"/>
        <w:rPr>
          <w:rFonts w:ascii="Times New Roman" w:eastAsiaTheme="minorHAnsi" w:hAnsi="Times New Roman" w:cs="Times New Roman"/>
          <w:b/>
          <w:bCs/>
          <w:noProof/>
          <w:sz w:val="21"/>
          <w:szCs w:val="21"/>
          <w:lang w:val="en-US" w:eastAsia="zh-CN"/>
        </w:rPr>
      </w:pPr>
    </w:p>
    <w:p w:rsidR="00315495" w:rsidRDefault="00315495" w:rsidP="009A1F71">
      <w:pPr>
        <w:spacing w:line="360" w:lineRule="auto"/>
        <w:jc w:val="both"/>
        <w:rPr>
          <w:rFonts w:ascii="Times New Roman" w:eastAsiaTheme="minorHAnsi" w:hAnsi="Times New Roman" w:cs="Times New Roman"/>
          <w:b/>
          <w:bCs/>
          <w:noProof/>
          <w:sz w:val="21"/>
          <w:szCs w:val="21"/>
          <w:lang w:val="en-US" w:eastAsia="zh-CN"/>
        </w:rPr>
      </w:pPr>
    </w:p>
    <w:p w:rsidR="00315495" w:rsidRDefault="00315495" w:rsidP="009A1F71">
      <w:pPr>
        <w:spacing w:line="360" w:lineRule="auto"/>
        <w:jc w:val="both"/>
        <w:rPr>
          <w:rFonts w:ascii="Times New Roman" w:eastAsiaTheme="minorHAnsi" w:hAnsi="Times New Roman" w:cs="Times New Roman"/>
          <w:b/>
          <w:bCs/>
          <w:noProof/>
          <w:sz w:val="21"/>
          <w:szCs w:val="21"/>
          <w:lang w:val="en-US" w:eastAsia="zh-CN"/>
        </w:rPr>
      </w:pPr>
    </w:p>
    <w:p w:rsidR="00315495" w:rsidRDefault="00315495" w:rsidP="009A1F71">
      <w:pPr>
        <w:spacing w:line="360" w:lineRule="auto"/>
        <w:jc w:val="both"/>
        <w:rPr>
          <w:rFonts w:ascii="Times New Roman" w:eastAsiaTheme="minorHAnsi" w:hAnsi="Times New Roman" w:cs="Times New Roman"/>
          <w:b/>
          <w:bCs/>
          <w:noProof/>
          <w:sz w:val="21"/>
          <w:szCs w:val="21"/>
          <w:lang w:val="en-US" w:eastAsia="zh-CN"/>
        </w:rPr>
      </w:pPr>
    </w:p>
    <w:p w:rsidR="00315495" w:rsidRDefault="00315495" w:rsidP="009A1F71">
      <w:pPr>
        <w:spacing w:line="360" w:lineRule="auto"/>
        <w:jc w:val="both"/>
        <w:rPr>
          <w:rFonts w:ascii="Times New Roman" w:eastAsiaTheme="minorHAnsi" w:hAnsi="Times New Roman" w:cs="Times New Roman"/>
          <w:b/>
          <w:bCs/>
          <w:noProof/>
          <w:sz w:val="21"/>
          <w:szCs w:val="21"/>
          <w:lang w:val="en-US" w:eastAsia="zh-CN"/>
        </w:rPr>
      </w:pPr>
    </w:p>
    <w:p w:rsidR="00315495" w:rsidRDefault="00315495" w:rsidP="009A1F71">
      <w:pPr>
        <w:spacing w:line="360" w:lineRule="auto"/>
        <w:jc w:val="both"/>
        <w:rPr>
          <w:rFonts w:ascii="Times New Roman" w:eastAsiaTheme="minorHAnsi" w:hAnsi="Times New Roman" w:cs="Times New Roman"/>
          <w:b/>
          <w:bCs/>
          <w:noProof/>
          <w:sz w:val="21"/>
          <w:szCs w:val="21"/>
          <w:lang w:val="en-US" w:eastAsia="zh-CN"/>
        </w:rPr>
      </w:pPr>
    </w:p>
    <w:p w:rsidR="00315495" w:rsidRDefault="00315495" w:rsidP="009A1F71">
      <w:pPr>
        <w:spacing w:line="360" w:lineRule="auto"/>
        <w:jc w:val="both"/>
        <w:rPr>
          <w:rFonts w:ascii="Times New Roman" w:eastAsiaTheme="minorHAnsi" w:hAnsi="Times New Roman" w:cs="Times New Roman"/>
          <w:b/>
          <w:bCs/>
          <w:noProof/>
          <w:sz w:val="21"/>
          <w:szCs w:val="21"/>
          <w:lang w:val="en-US" w:eastAsia="zh-CN"/>
        </w:rPr>
      </w:pPr>
    </w:p>
    <w:p w:rsidR="00315495" w:rsidRDefault="00315495" w:rsidP="009A1F71">
      <w:pPr>
        <w:spacing w:line="360" w:lineRule="auto"/>
        <w:jc w:val="both"/>
        <w:rPr>
          <w:rFonts w:ascii="Times New Roman" w:eastAsiaTheme="minorHAnsi" w:hAnsi="Times New Roman" w:cs="Times New Roman"/>
          <w:b/>
          <w:bCs/>
          <w:noProof/>
          <w:sz w:val="21"/>
          <w:szCs w:val="21"/>
          <w:lang w:val="en-US" w:eastAsia="zh-CN"/>
        </w:rPr>
      </w:pPr>
    </w:p>
    <w:p w:rsidR="00315495" w:rsidRDefault="00315495" w:rsidP="009A1F71">
      <w:pPr>
        <w:spacing w:line="360" w:lineRule="auto"/>
        <w:jc w:val="both"/>
        <w:rPr>
          <w:rFonts w:ascii="Times New Roman" w:eastAsiaTheme="minorHAnsi" w:hAnsi="Times New Roman" w:cs="Times New Roman"/>
          <w:b/>
          <w:bCs/>
          <w:noProof/>
          <w:sz w:val="21"/>
          <w:szCs w:val="21"/>
          <w:lang w:val="en-US" w:eastAsia="zh-CN"/>
        </w:rPr>
      </w:pPr>
    </w:p>
    <w:p w:rsidR="00315495" w:rsidRDefault="00315495" w:rsidP="009A1F71">
      <w:pPr>
        <w:spacing w:line="360" w:lineRule="auto"/>
        <w:jc w:val="both"/>
        <w:rPr>
          <w:rFonts w:ascii="Times New Roman" w:eastAsiaTheme="minorHAnsi" w:hAnsi="Times New Roman" w:cs="Times New Roman"/>
          <w:b/>
          <w:bCs/>
          <w:noProof/>
          <w:sz w:val="21"/>
          <w:szCs w:val="21"/>
          <w:lang w:val="en-US" w:eastAsia="zh-CN"/>
        </w:rPr>
      </w:pPr>
    </w:p>
    <w:p w:rsidR="00315495" w:rsidRDefault="00315495" w:rsidP="009A1F71">
      <w:pPr>
        <w:spacing w:line="360" w:lineRule="auto"/>
        <w:jc w:val="both"/>
        <w:rPr>
          <w:rFonts w:ascii="Times New Roman" w:eastAsiaTheme="minorHAnsi" w:hAnsi="Times New Roman" w:cs="Times New Roman"/>
          <w:b/>
          <w:bCs/>
          <w:noProof/>
          <w:sz w:val="21"/>
          <w:szCs w:val="21"/>
          <w:lang w:val="en-US" w:eastAsia="zh-CN"/>
        </w:rPr>
      </w:pPr>
    </w:p>
    <w:p w:rsidR="00315495" w:rsidRDefault="00315495" w:rsidP="009A1F71">
      <w:pPr>
        <w:spacing w:line="360" w:lineRule="auto"/>
        <w:jc w:val="both"/>
        <w:rPr>
          <w:rFonts w:ascii="Times New Roman" w:eastAsiaTheme="minorHAnsi" w:hAnsi="Times New Roman" w:cs="Times New Roman"/>
          <w:b/>
          <w:bCs/>
          <w:noProof/>
          <w:sz w:val="21"/>
          <w:szCs w:val="21"/>
          <w:lang w:val="en-US" w:eastAsia="zh-CN"/>
        </w:rPr>
      </w:pPr>
    </w:p>
    <w:p w:rsidR="00315495" w:rsidRDefault="00315495" w:rsidP="009A1F71">
      <w:pPr>
        <w:spacing w:line="360" w:lineRule="auto"/>
        <w:jc w:val="both"/>
        <w:rPr>
          <w:rFonts w:ascii="Times New Roman" w:eastAsiaTheme="minorHAnsi" w:hAnsi="Times New Roman" w:cs="Times New Roman"/>
          <w:b/>
          <w:bCs/>
          <w:noProof/>
          <w:sz w:val="21"/>
          <w:szCs w:val="21"/>
          <w:lang w:val="en-US" w:eastAsia="zh-CN"/>
        </w:rPr>
      </w:pPr>
    </w:p>
    <w:p w:rsidR="00315495" w:rsidRDefault="00315495" w:rsidP="009A1F71">
      <w:pPr>
        <w:spacing w:line="360" w:lineRule="auto"/>
        <w:jc w:val="both"/>
        <w:rPr>
          <w:rFonts w:ascii="Times New Roman" w:eastAsiaTheme="minorHAnsi" w:hAnsi="Times New Roman" w:cs="Times New Roman"/>
          <w:b/>
          <w:bCs/>
          <w:noProof/>
          <w:sz w:val="21"/>
          <w:szCs w:val="21"/>
          <w:lang w:val="en-US" w:eastAsia="zh-CN"/>
        </w:rPr>
      </w:pPr>
    </w:p>
    <w:p w:rsidR="00315495" w:rsidRDefault="00315495" w:rsidP="009A1F71">
      <w:pPr>
        <w:spacing w:line="360" w:lineRule="auto"/>
        <w:jc w:val="both"/>
        <w:rPr>
          <w:rFonts w:ascii="Times New Roman" w:eastAsiaTheme="minorHAnsi" w:hAnsi="Times New Roman" w:cs="Times New Roman"/>
          <w:b/>
          <w:bCs/>
          <w:noProof/>
          <w:sz w:val="21"/>
          <w:szCs w:val="21"/>
          <w:lang w:val="en-US" w:eastAsia="zh-CN"/>
        </w:rPr>
      </w:pPr>
    </w:p>
    <w:p w:rsidR="009A1F71" w:rsidRPr="006952F3" w:rsidRDefault="009A1F71" w:rsidP="009A1F71">
      <w:pPr>
        <w:spacing w:line="360" w:lineRule="auto"/>
        <w:jc w:val="both"/>
        <w:rPr>
          <w:rFonts w:ascii="Times New Roman" w:eastAsiaTheme="minorHAnsi" w:hAnsi="Times New Roman" w:cs="Times New Roman"/>
          <w:b/>
          <w:iCs/>
          <w:color w:val="000000" w:themeColor="text1"/>
          <w:sz w:val="21"/>
          <w:szCs w:val="21"/>
          <w:lang w:val="en-GB"/>
        </w:rPr>
      </w:pPr>
      <w:r w:rsidRPr="006952F3">
        <w:rPr>
          <w:rFonts w:ascii="Times New Roman" w:eastAsiaTheme="minorHAnsi" w:hAnsi="Times New Roman" w:cs="Times New Roman"/>
          <w:b/>
          <w:bCs/>
          <w:noProof/>
          <w:sz w:val="21"/>
          <w:szCs w:val="21"/>
          <w:lang w:val="en-US" w:eastAsia="zh-CN"/>
        </w:rPr>
        <w:lastRenderedPageBreak/>
        <w:t>Appendix</w:t>
      </w:r>
      <w:r w:rsidRPr="006952F3">
        <w:rPr>
          <w:rFonts w:ascii="Times New Roman" w:eastAsiaTheme="minorHAnsi" w:hAnsi="Times New Roman" w:cs="Times New Roman"/>
          <w:b/>
          <w:iCs/>
          <w:color w:val="000000" w:themeColor="text1"/>
          <w:sz w:val="21"/>
          <w:szCs w:val="21"/>
          <w:lang w:val="en-GB"/>
        </w:rPr>
        <w:t xml:space="preserve"> B: Detailed demographic information</w:t>
      </w:r>
    </w:p>
    <w:p w:rsidR="009A1F71" w:rsidRPr="005440C4" w:rsidRDefault="00315495" w:rsidP="009A1F71">
      <w:pPr>
        <w:spacing w:line="360" w:lineRule="auto"/>
        <w:jc w:val="center"/>
        <w:rPr>
          <w:rFonts w:ascii="Times New Roman" w:eastAsiaTheme="minorHAnsi" w:hAnsi="Times New Roman" w:cs="Times New Roman"/>
          <w:iCs/>
          <w:sz w:val="21"/>
          <w:szCs w:val="21"/>
          <w:lang w:val="en-US"/>
        </w:rPr>
      </w:pPr>
      <w:r>
        <w:rPr>
          <w:noProof/>
        </w:rPr>
        <w:drawing>
          <wp:inline distT="0" distB="0" distL="0" distR="0" wp14:anchorId="712119D1" wp14:editId="1DE8670E">
            <wp:extent cx="5122844" cy="6720263"/>
            <wp:effectExtent l="0" t="0" r="190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8.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25139" cy="6723274"/>
                    </a:xfrm>
                    <a:prstGeom prst="rect">
                      <a:avLst/>
                    </a:prstGeom>
                  </pic:spPr>
                </pic:pic>
              </a:graphicData>
            </a:graphic>
          </wp:inline>
        </w:drawing>
      </w:r>
    </w:p>
    <w:p w:rsidR="009A1F71" w:rsidRPr="006952F3" w:rsidRDefault="009A1F71" w:rsidP="009A1F71">
      <w:pPr>
        <w:spacing w:line="360" w:lineRule="auto"/>
        <w:jc w:val="center"/>
        <w:rPr>
          <w:rFonts w:ascii="Times New Roman" w:eastAsiaTheme="minorHAnsi" w:hAnsi="Times New Roman" w:cs="Times New Roman"/>
          <w:sz w:val="21"/>
          <w:szCs w:val="21"/>
          <w:lang w:val="en-US"/>
        </w:rPr>
      </w:pPr>
      <w:r w:rsidRPr="006952F3">
        <w:rPr>
          <w:rFonts w:ascii="Times New Roman" w:eastAsiaTheme="minorHAnsi" w:hAnsi="Times New Roman" w:cs="Times New Roman"/>
          <w:b/>
          <w:i/>
          <w:iCs/>
          <w:sz w:val="21"/>
          <w:szCs w:val="21"/>
          <w:lang w:val="en-US"/>
        </w:rPr>
        <w:t>Figure S1</w:t>
      </w:r>
      <w:r w:rsidRPr="006952F3">
        <w:rPr>
          <w:rFonts w:ascii="Times New Roman" w:eastAsiaTheme="minorHAnsi" w:hAnsi="Times New Roman" w:cs="Times New Roman"/>
          <w:i/>
          <w:iCs/>
          <w:sz w:val="21"/>
          <w:szCs w:val="21"/>
          <w:lang w:val="en-US"/>
        </w:rPr>
        <w:t>: Sample size per country</w:t>
      </w:r>
      <w:r w:rsidR="003B5F0A">
        <w:rPr>
          <w:rFonts w:ascii="Times New Roman" w:eastAsiaTheme="minorHAnsi" w:hAnsi="Times New Roman" w:cs="Times New Roman"/>
          <w:i/>
          <w:iCs/>
          <w:sz w:val="21"/>
          <w:szCs w:val="21"/>
          <w:lang w:val="en-US"/>
        </w:rPr>
        <w:t>/region</w:t>
      </w:r>
      <w:r w:rsidRPr="006952F3">
        <w:rPr>
          <w:rFonts w:ascii="Times New Roman" w:eastAsiaTheme="minorHAnsi" w:hAnsi="Times New Roman" w:cs="Times New Roman"/>
          <w:i/>
          <w:iCs/>
          <w:sz w:val="21"/>
          <w:szCs w:val="21"/>
          <w:lang w:val="en-US"/>
        </w:rPr>
        <w:t>.</w:t>
      </w:r>
    </w:p>
    <w:p w:rsidR="009A1F71" w:rsidRPr="006952F3" w:rsidRDefault="00A54A15" w:rsidP="009A1F71">
      <w:pPr>
        <w:spacing w:line="360" w:lineRule="auto"/>
        <w:jc w:val="center"/>
        <w:rPr>
          <w:rFonts w:ascii="Times New Roman" w:eastAsiaTheme="minorHAnsi" w:hAnsi="Times New Roman" w:cs="Times New Roman"/>
          <w:sz w:val="21"/>
          <w:szCs w:val="21"/>
          <w:lang w:val="en-US"/>
        </w:rPr>
      </w:pPr>
      <w:r>
        <w:rPr>
          <w:noProof/>
        </w:rPr>
        <w:lastRenderedPageBreak/>
        <w:drawing>
          <wp:inline distT="0" distB="0" distL="0" distR="0" wp14:anchorId="2893EE7E" wp14:editId="4E310D7F">
            <wp:extent cx="5274310" cy="68910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9.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891020"/>
                    </a:xfrm>
                    <a:prstGeom prst="rect">
                      <a:avLst/>
                    </a:prstGeom>
                  </pic:spPr>
                </pic:pic>
              </a:graphicData>
            </a:graphic>
          </wp:inline>
        </w:drawing>
      </w:r>
    </w:p>
    <w:p w:rsidR="009A1F71" w:rsidRPr="006952F3" w:rsidRDefault="009A1F71" w:rsidP="009A1F71">
      <w:pPr>
        <w:spacing w:line="360" w:lineRule="auto"/>
        <w:jc w:val="center"/>
        <w:rPr>
          <w:rFonts w:ascii="Times New Roman" w:eastAsiaTheme="minorHAnsi" w:hAnsi="Times New Roman" w:cs="Times New Roman"/>
          <w:sz w:val="21"/>
          <w:szCs w:val="21"/>
          <w:lang w:val="en-US"/>
        </w:rPr>
      </w:pPr>
      <w:r w:rsidRPr="006952F3">
        <w:rPr>
          <w:rFonts w:ascii="Times New Roman" w:eastAsiaTheme="minorHAnsi" w:hAnsi="Times New Roman" w:cs="Times New Roman"/>
          <w:b/>
          <w:i/>
          <w:iCs/>
          <w:sz w:val="21"/>
          <w:szCs w:val="21"/>
          <w:lang w:val="en-US"/>
        </w:rPr>
        <w:t>Figure S2</w:t>
      </w:r>
      <w:r w:rsidRPr="006952F3">
        <w:rPr>
          <w:rFonts w:ascii="Times New Roman" w:eastAsiaTheme="minorHAnsi" w:hAnsi="Times New Roman" w:cs="Times New Roman"/>
          <w:i/>
          <w:iCs/>
          <w:sz w:val="21"/>
          <w:szCs w:val="21"/>
          <w:lang w:val="en-US"/>
        </w:rPr>
        <w:t>: Mean age per country</w:t>
      </w:r>
      <w:r w:rsidR="003B5F0A">
        <w:rPr>
          <w:rFonts w:ascii="Times New Roman" w:eastAsiaTheme="minorHAnsi" w:hAnsi="Times New Roman" w:cs="Times New Roman"/>
          <w:i/>
          <w:iCs/>
          <w:sz w:val="21"/>
          <w:szCs w:val="21"/>
          <w:lang w:val="en-US"/>
        </w:rPr>
        <w:t>/region</w:t>
      </w:r>
      <w:r w:rsidRPr="006952F3">
        <w:rPr>
          <w:rFonts w:ascii="Times New Roman" w:eastAsiaTheme="minorHAnsi" w:hAnsi="Times New Roman" w:cs="Times New Roman"/>
          <w:i/>
          <w:iCs/>
          <w:sz w:val="21"/>
          <w:szCs w:val="21"/>
          <w:lang w:val="en-US"/>
        </w:rPr>
        <w:t xml:space="preserve"> sample.</w:t>
      </w:r>
    </w:p>
    <w:p w:rsidR="009A1F71" w:rsidRPr="006952F3" w:rsidRDefault="009A1F71" w:rsidP="009A1F71">
      <w:pPr>
        <w:spacing w:line="360" w:lineRule="auto"/>
        <w:rPr>
          <w:rFonts w:ascii="Times New Roman" w:eastAsiaTheme="minorHAnsi" w:hAnsi="Times New Roman" w:cs="Times New Roman"/>
          <w:sz w:val="21"/>
          <w:szCs w:val="21"/>
          <w:lang w:val="en-US"/>
        </w:rPr>
      </w:pPr>
      <w:r w:rsidRPr="006952F3">
        <w:rPr>
          <w:rFonts w:ascii="Times New Roman" w:eastAsiaTheme="minorHAnsi" w:hAnsi="Times New Roman" w:cs="Times New Roman"/>
          <w:sz w:val="21"/>
          <w:szCs w:val="21"/>
          <w:lang w:val="en-US"/>
        </w:rPr>
        <w:br w:type="page"/>
      </w:r>
    </w:p>
    <w:p w:rsidR="009A1F71" w:rsidRPr="006952F3" w:rsidRDefault="00597AD7" w:rsidP="009A1F71">
      <w:pPr>
        <w:spacing w:line="360" w:lineRule="auto"/>
        <w:rPr>
          <w:rFonts w:ascii="Times New Roman" w:eastAsiaTheme="minorHAnsi" w:hAnsi="Times New Roman" w:cs="Times New Roman"/>
          <w:sz w:val="21"/>
          <w:szCs w:val="21"/>
          <w:lang w:val="en-US"/>
        </w:rPr>
      </w:pPr>
      <w:r>
        <w:rPr>
          <w:noProof/>
        </w:rPr>
        <w:lastRenderedPageBreak/>
        <w:drawing>
          <wp:inline distT="0" distB="0" distL="0" distR="0" wp14:anchorId="503DF808" wp14:editId="74612B43">
            <wp:extent cx="5274310" cy="69037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0.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903720"/>
                    </a:xfrm>
                    <a:prstGeom prst="rect">
                      <a:avLst/>
                    </a:prstGeom>
                  </pic:spPr>
                </pic:pic>
              </a:graphicData>
            </a:graphic>
          </wp:inline>
        </w:drawing>
      </w:r>
    </w:p>
    <w:p w:rsidR="009A1F71" w:rsidRPr="006952F3" w:rsidRDefault="009A1F71" w:rsidP="009A1F71">
      <w:pPr>
        <w:spacing w:line="360" w:lineRule="auto"/>
        <w:jc w:val="center"/>
        <w:rPr>
          <w:rFonts w:ascii="Times New Roman" w:eastAsiaTheme="minorHAnsi" w:hAnsi="Times New Roman" w:cs="Times New Roman"/>
          <w:sz w:val="21"/>
          <w:szCs w:val="21"/>
          <w:lang w:val="en-US"/>
        </w:rPr>
      </w:pPr>
      <w:r w:rsidRPr="006952F3">
        <w:rPr>
          <w:rFonts w:ascii="Times New Roman" w:eastAsiaTheme="minorHAnsi" w:hAnsi="Times New Roman" w:cs="Times New Roman"/>
          <w:b/>
          <w:bCs/>
          <w:i/>
          <w:iCs/>
          <w:sz w:val="21"/>
          <w:szCs w:val="21"/>
          <w:lang w:val="en-US"/>
        </w:rPr>
        <w:t>Figure S3</w:t>
      </w:r>
      <w:r w:rsidRPr="006952F3">
        <w:rPr>
          <w:rFonts w:ascii="Times New Roman" w:eastAsiaTheme="minorHAnsi" w:hAnsi="Times New Roman" w:cs="Times New Roman"/>
          <w:i/>
          <w:iCs/>
          <w:sz w:val="21"/>
          <w:szCs w:val="21"/>
          <w:lang w:val="en-US"/>
        </w:rPr>
        <w:t>: Female ratio per country</w:t>
      </w:r>
      <w:r w:rsidR="003B5F0A">
        <w:rPr>
          <w:rFonts w:ascii="Times New Roman" w:eastAsiaTheme="minorHAnsi" w:hAnsi="Times New Roman" w:cs="Times New Roman"/>
          <w:i/>
          <w:iCs/>
          <w:sz w:val="21"/>
          <w:szCs w:val="21"/>
          <w:lang w:val="en-US"/>
        </w:rPr>
        <w:t>/region</w:t>
      </w:r>
      <w:r w:rsidRPr="006952F3">
        <w:rPr>
          <w:rFonts w:ascii="Times New Roman" w:eastAsiaTheme="minorHAnsi" w:hAnsi="Times New Roman" w:cs="Times New Roman"/>
          <w:i/>
          <w:iCs/>
          <w:sz w:val="21"/>
          <w:szCs w:val="21"/>
          <w:lang w:val="en-US"/>
        </w:rPr>
        <w:t xml:space="preserve"> sample.</w:t>
      </w:r>
    </w:p>
    <w:p w:rsidR="009A1F71" w:rsidRPr="006952F3" w:rsidRDefault="009A1F71" w:rsidP="009A1F71">
      <w:pPr>
        <w:spacing w:line="360" w:lineRule="auto"/>
        <w:rPr>
          <w:rFonts w:ascii="Times New Roman" w:eastAsiaTheme="minorHAnsi" w:hAnsi="Times New Roman" w:cs="Times New Roman"/>
          <w:sz w:val="21"/>
          <w:szCs w:val="21"/>
          <w:lang w:val="en-US"/>
        </w:rPr>
      </w:pPr>
    </w:p>
    <w:p w:rsidR="009A1F71" w:rsidRPr="006952F3" w:rsidRDefault="009A1F71" w:rsidP="009A1F71">
      <w:pPr>
        <w:spacing w:line="360" w:lineRule="auto"/>
        <w:rPr>
          <w:rFonts w:ascii="Times New Roman" w:eastAsiaTheme="minorHAnsi" w:hAnsi="Times New Roman" w:cs="Times New Roman"/>
          <w:sz w:val="21"/>
          <w:szCs w:val="21"/>
          <w:lang w:val="en-US"/>
        </w:rPr>
      </w:pPr>
    </w:p>
    <w:p w:rsidR="00BB192C" w:rsidRDefault="00BB192C" w:rsidP="009A1F71">
      <w:pPr>
        <w:spacing w:line="360" w:lineRule="auto"/>
        <w:jc w:val="both"/>
        <w:rPr>
          <w:rFonts w:ascii="Times New Roman" w:eastAsiaTheme="minorHAnsi" w:hAnsi="Times New Roman" w:cs="Times New Roman"/>
          <w:b/>
          <w:bCs/>
          <w:iCs/>
          <w:color w:val="000000" w:themeColor="text1"/>
          <w:sz w:val="21"/>
          <w:szCs w:val="21"/>
          <w:lang w:val="en-GB"/>
        </w:rPr>
      </w:pPr>
      <w:bookmarkStart w:id="1" w:name="_Toc256338941"/>
      <w:bookmarkStart w:id="2" w:name="_Toc258588983"/>
      <w:bookmarkStart w:id="3" w:name="_Toc258589379"/>
    </w:p>
    <w:p w:rsidR="00BB192C" w:rsidRDefault="00BB192C" w:rsidP="009A1F71">
      <w:pPr>
        <w:spacing w:line="360" w:lineRule="auto"/>
        <w:jc w:val="both"/>
        <w:rPr>
          <w:rFonts w:ascii="Times New Roman" w:eastAsiaTheme="minorHAnsi" w:hAnsi="Times New Roman" w:cs="Times New Roman"/>
          <w:b/>
          <w:bCs/>
          <w:iCs/>
          <w:color w:val="000000" w:themeColor="text1"/>
          <w:sz w:val="21"/>
          <w:szCs w:val="21"/>
          <w:lang w:val="en-GB"/>
        </w:rPr>
      </w:pPr>
    </w:p>
    <w:p w:rsidR="00BB192C" w:rsidRDefault="00BB192C" w:rsidP="009A1F71">
      <w:pPr>
        <w:spacing w:line="360" w:lineRule="auto"/>
        <w:jc w:val="both"/>
        <w:rPr>
          <w:rFonts w:ascii="Times New Roman" w:eastAsiaTheme="minorHAnsi" w:hAnsi="Times New Roman" w:cs="Times New Roman"/>
          <w:b/>
          <w:bCs/>
          <w:iCs/>
          <w:color w:val="000000" w:themeColor="text1"/>
          <w:sz w:val="21"/>
          <w:szCs w:val="21"/>
          <w:lang w:val="en-GB"/>
        </w:rPr>
      </w:pPr>
    </w:p>
    <w:p w:rsidR="00BB192C" w:rsidRDefault="00BB192C" w:rsidP="009A1F71">
      <w:pPr>
        <w:spacing w:line="360" w:lineRule="auto"/>
        <w:jc w:val="both"/>
        <w:rPr>
          <w:rFonts w:ascii="Times New Roman" w:eastAsiaTheme="minorHAnsi" w:hAnsi="Times New Roman" w:cs="Times New Roman"/>
          <w:b/>
          <w:bCs/>
          <w:iCs/>
          <w:color w:val="000000" w:themeColor="text1"/>
          <w:sz w:val="21"/>
          <w:szCs w:val="21"/>
          <w:lang w:val="en-GB"/>
        </w:rPr>
      </w:pPr>
    </w:p>
    <w:p w:rsidR="00BB192C" w:rsidRDefault="00BB192C" w:rsidP="009A1F71">
      <w:pPr>
        <w:spacing w:line="360" w:lineRule="auto"/>
        <w:jc w:val="both"/>
        <w:rPr>
          <w:rFonts w:ascii="Times New Roman" w:eastAsiaTheme="minorHAnsi" w:hAnsi="Times New Roman" w:cs="Times New Roman"/>
          <w:b/>
          <w:bCs/>
          <w:iCs/>
          <w:color w:val="000000" w:themeColor="text1"/>
          <w:sz w:val="21"/>
          <w:szCs w:val="21"/>
          <w:lang w:val="en-GB"/>
        </w:rPr>
      </w:pPr>
    </w:p>
    <w:p w:rsidR="00BB192C" w:rsidRDefault="00BB192C" w:rsidP="009A1F71">
      <w:pPr>
        <w:spacing w:line="360" w:lineRule="auto"/>
        <w:jc w:val="both"/>
        <w:rPr>
          <w:rFonts w:ascii="Times New Roman" w:eastAsiaTheme="minorHAnsi" w:hAnsi="Times New Roman" w:cs="Times New Roman"/>
          <w:b/>
          <w:bCs/>
          <w:iCs/>
          <w:color w:val="000000" w:themeColor="text1"/>
          <w:sz w:val="21"/>
          <w:szCs w:val="21"/>
          <w:lang w:val="en-GB"/>
        </w:rPr>
      </w:pPr>
    </w:p>
    <w:p w:rsidR="009A1F71" w:rsidRPr="006952F3" w:rsidRDefault="009A1F71" w:rsidP="009A1F71">
      <w:pPr>
        <w:spacing w:line="360" w:lineRule="auto"/>
        <w:jc w:val="both"/>
        <w:rPr>
          <w:rFonts w:ascii="Times New Roman" w:eastAsiaTheme="minorHAnsi" w:hAnsi="Times New Roman" w:cs="Times New Roman"/>
          <w:b/>
          <w:bCs/>
          <w:iCs/>
          <w:color w:val="000000" w:themeColor="text1"/>
          <w:sz w:val="21"/>
          <w:szCs w:val="21"/>
          <w:lang w:val="en-GB"/>
        </w:rPr>
      </w:pPr>
      <w:r w:rsidRPr="006952F3">
        <w:rPr>
          <w:rFonts w:ascii="Times New Roman" w:eastAsiaTheme="minorHAnsi" w:hAnsi="Times New Roman" w:cs="Times New Roman"/>
          <w:b/>
          <w:bCs/>
          <w:iCs/>
          <w:color w:val="000000" w:themeColor="text1"/>
          <w:sz w:val="21"/>
          <w:szCs w:val="21"/>
          <w:lang w:val="en-GB"/>
        </w:rPr>
        <w:lastRenderedPageBreak/>
        <w:t>Appendix C: Detailed information on experimental questionnaire</w:t>
      </w:r>
    </w:p>
    <w:p w:rsidR="009A1F71" w:rsidRPr="006952F3" w:rsidRDefault="009A1F71" w:rsidP="009A1F71">
      <w:pPr>
        <w:spacing w:line="360" w:lineRule="auto"/>
        <w:ind w:firstLine="709"/>
        <w:jc w:val="both"/>
        <w:rPr>
          <w:rFonts w:ascii="Times New Roman" w:eastAsiaTheme="minorHAnsi" w:hAnsi="Times New Roman" w:cs="Times New Roman"/>
          <w:iCs/>
          <w:color w:val="000000" w:themeColor="text1"/>
          <w:sz w:val="21"/>
          <w:szCs w:val="21"/>
          <w:lang w:val="en-GB"/>
        </w:rPr>
      </w:pPr>
      <w:r w:rsidRPr="006952F3">
        <w:rPr>
          <w:rFonts w:ascii="Times New Roman" w:eastAsiaTheme="minorHAnsi" w:hAnsi="Times New Roman" w:cs="Times New Roman"/>
          <w:iCs/>
          <w:color w:val="000000" w:themeColor="text1"/>
          <w:sz w:val="21"/>
          <w:szCs w:val="21"/>
          <w:lang w:val="en-GB"/>
        </w:rPr>
        <w:t>The questionnaires were translated from English into the respective language of the participating country</w:t>
      </w:r>
      <w:r w:rsidR="003B5F0A">
        <w:rPr>
          <w:rFonts w:ascii="Times New Roman" w:eastAsiaTheme="minorHAnsi" w:hAnsi="Times New Roman" w:cs="Times New Roman"/>
          <w:iCs/>
          <w:color w:val="000000" w:themeColor="text1"/>
          <w:sz w:val="21"/>
          <w:szCs w:val="21"/>
          <w:lang w:val="en-GB"/>
        </w:rPr>
        <w:t>/region</w:t>
      </w:r>
      <w:r w:rsidRPr="006952F3">
        <w:rPr>
          <w:rFonts w:ascii="Times New Roman" w:eastAsiaTheme="minorHAnsi" w:hAnsi="Times New Roman" w:cs="Times New Roman"/>
          <w:iCs/>
          <w:color w:val="000000" w:themeColor="text1"/>
          <w:sz w:val="21"/>
          <w:szCs w:val="21"/>
          <w:lang w:val="en-GB"/>
        </w:rPr>
        <w:t xml:space="preserve"> by one independent translator and then translated back to English by another independent translator to check for accuracy. The questionnaires were handed to participants in paper format in most countries</w:t>
      </w:r>
      <w:r w:rsidR="003B5F0A">
        <w:rPr>
          <w:rFonts w:ascii="Times New Roman" w:eastAsiaTheme="minorHAnsi" w:hAnsi="Times New Roman" w:cs="Times New Roman"/>
          <w:iCs/>
          <w:color w:val="000000" w:themeColor="text1"/>
          <w:sz w:val="21"/>
          <w:szCs w:val="21"/>
          <w:lang w:val="en-GB"/>
        </w:rPr>
        <w:t>/regions</w:t>
      </w:r>
      <w:r w:rsidRPr="006952F3">
        <w:rPr>
          <w:rFonts w:ascii="Times New Roman" w:eastAsiaTheme="minorHAnsi" w:hAnsi="Times New Roman" w:cs="Times New Roman"/>
          <w:iCs/>
          <w:color w:val="000000" w:themeColor="text1"/>
          <w:sz w:val="21"/>
          <w:szCs w:val="21"/>
          <w:lang w:val="en-GB"/>
        </w:rPr>
        <w:t>, with</w:t>
      </w:r>
      <w:r w:rsidR="003B5F0A">
        <w:rPr>
          <w:rFonts w:ascii="Times New Roman" w:eastAsiaTheme="minorHAnsi" w:hAnsi="Times New Roman" w:cs="Times New Roman"/>
          <w:iCs/>
          <w:color w:val="000000" w:themeColor="text1"/>
          <w:sz w:val="21"/>
          <w:szCs w:val="21"/>
          <w:lang w:val="en-GB"/>
        </w:rPr>
        <w:t xml:space="preserve"> China’s</w:t>
      </w:r>
      <w:r w:rsidRPr="006952F3">
        <w:rPr>
          <w:rFonts w:ascii="Times New Roman" w:eastAsiaTheme="minorHAnsi" w:hAnsi="Times New Roman" w:cs="Times New Roman"/>
          <w:iCs/>
          <w:color w:val="000000" w:themeColor="text1"/>
          <w:sz w:val="21"/>
          <w:szCs w:val="21"/>
          <w:lang w:val="en-GB"/>
        </w:rPr>
        <w:t xml:space="preserve"> Hong Kong, Norway, and the United Kingdom entirely or partially using online versions. It took about 15 minutes to complete the questionnaire. Participation was voluntary and no monetary or other incentives were provided, except for Canada, Norway, and the UK where small incentives for completion were offered (course credit, small lottery).</w:t>
      </w:r>
    </w:p>
    <w:p w:rsidR="009A1F71" w:rsidRPr="006952F3" w:rsidRDefault="009A1F71" w:rsidP="009A1F71">
      <w:pPr>
        <w:spacing w:line="360" w:lineRule="auto"/>
        <w:ind w:firstLine="709"/>
        <w:jc w:val="both"/>
        <w:rPr>
          <w:rFonts w:ascii="Times New Roman" w:eastAsiaTheme="minorHAnsi" w:hAnsi="Times New Roman" w:cs="Times New Roman"/>
          <w:iCs/>
          <w:color w:val="000000" w:themeColor="text1"/>
          <w:sz w:val="21"/>
          <w:szCs w:val="21"/>
          <w:lang w:val="en-GB"/>
        </w:rPr>
      </w:pPr>
      <w:bookmarkStart w:id="4" w:name="_Hlk104802430"/>
      <w:r w:rsidRPr="006952F3">
        <w:rPr>
          <w:rFonts w:ascii="Times New Roman" w:eastAsiaTheme="minorHAnsi" w:hAnsi="Times New Roman" w:cs="Times New Roman"/>
          <w:iCs/>
          <w:color w:val="000000" w:themeColor="text1"/>
          <w:sz w:val="21"/>
          <w:szCs w:val="21"/>
          <w:lang w:val="en-GB"/>
        </w:rPr>
        <w:t xml:space="preserve">The original study comprised a 2 (low trust vs. high trust) x 2 (low power vs. high power) between-subjects experimental questionnaire resulting in four conditions: (1) </w:t>
      </w:r>
      <w:r w:rsidRPr="006952F3">
        <w:rPr>
          <w:rFonts w:ascii="Times New Roman" w:eastAsiaTheme="minorHAnsi" w:hAnsi="Times New Roman" w:cs="Times New Roman"/>
          <w:i/>
          <w:iCs/>
          <w:color w:val="000000" w:themeColor="text1"/>
          <w:sz w:val="21"/>
          <w:szCs w:val="21"/>
          <w:lang w:val="en-GB"/>
        </w:rPr>
        <w:t>low trust</w:t>
      </w:r>
      <w:r w:rsidRPr="006952F3">
        <w:rPr>
          <w:rFonts w:ascii="Times New Roman" w:eastAsiaTheme="minorHAnsi" w:hAnsi="Times New Roman" w:cs="Times New Roman"/>
          <w:iCs/>
          <w:color w:val="000000" w:themeColor="text1"/>
          <w:sz w:val="21"/>
          <w:szCs w:val="21"/>
          <w:lang w:val="en-GB"/>
        </w:rPr>
        <w:t xml:space="preserve"> and </w:t>
      </w:r>
      <w:r w:rsidRPr="006952F3">
        <w:rPr>
          <w:rFonts w:ascii="Times New Roman" w:eastAsiaTheme="minorHAnsi" w:hAnsi="Times New Roman" w:cs="Times New Roman"/>
          <w:i/>
          <w:iCs/>
          <w:color w:val="000000" w:themeColor="text1"/>
          <w:sz w:val="21"/>
          <w:szCs w:val="21"/>
          <w:lang w:val="en-GB"/>
        </w:rPr>
        <w:t>low power</w:t>
      </w:r>
      <w:r w:rsidRPr="006952F3">
        <w:rPr>
          <w:rFonts w:ascii="Times New Roman" w:eastAsiaTheme="minorHAnsi" w:hAnsi="Times New Roman" w:cs="Times New Roman"/>
          <w:iCs/>
          <w:color w:val="000000" w:themeColor="text1"/>
          <w:sz w:val="21"/>
          <w:szCs w:val="21"/>
          <w:lang w:val="en-GB"/>
        </w:rPr>
        <w:t xml:space="preserve">, (2) </w:t>
      </w:r>
      <w:r w:rsidRPr="006952F3">
        <w:rPr>
          <w:rFonts w:ascii="Times New Roman" w:eastAsiaTheme="minorHAnsi" w:hAnsi="Times New Roman" w:cs="Times New Roman"/>
          <w:i/>
          <w:iCs/>
          <w:color w:val="000000" w:themeColor="text1"/>
          <w:sz w:val="21"/>
          <w:szCs w:val="21"/>
          <w:lang w:val="en-GB"/>
        </w:rPr>
        <w:t>low trust</w:t>
      </w:r>
      <w:r w:rsidRPr="006952F3">
        <w:rPr>
          <w:rFonts w:ascii="Times New Roman" w:eastAsiaTheme="minorHAnsi" w:hAnsi="Times New Roman" w:cs="Times New Roman"/>
          <w:iCs/>
          <w:color w:val="000000" w:themeColor="text1"/>
          <w:sz w:val="21"/>
          <w:szCs w:val="21"/>
          <w:lang w:val="en-GB"/>
        </w:rPr>
        <w:t xml:space="preserve"> and </w:t>
      </w:r>
      <w:r w:rsidRPr="006952F3">
        <w:rPr>
          <w:rFonts w:ascii="Times New Roman" w:eastAsiaTheme="minorHAnsi" w:hAnsi="Times New Roman" w:cs="Times New Roman"/>
          <w:i/>
          <w:iCs/>
          <w:color w:val="000000" w:themeColor="text1"/>
          <w:sz w:val="21"/>
          <w:szCs w:val="21"/>
          <w:lang w:val="en-GB"/>
        </w:rPr>
        <w:t>high power</w:t>
      </w:r>
      <w:r w:rsidRPr="006952F3">
        <w:rPr>
          <w:rFonts w:ascii="Times New Roman" w:eastAsiaTheme="minorHAnsi" w:hAnsi="Times New Roman" w:cs="Times New Roman"/>
          <w:iCs/>
          <w:color w:val="000000" w:themeColor="text1"/>
          <w:sz w:val="21"/>
          <w:szCs w:val="21"/>
          <w:lang w:val="en-GB"/>
        </w:rPr>
        <w:t xml:space="preserve">, (3) </w:t>
      </w:r>
      <w:r w:rsidRPr="006952F3">
        <w:rPr>
          <w:rFonts w:ascii="Times New Roman" w:eastAsiaTheme="minorHAnsi" w:hAnsi="Times New Roman" w:cs="Times New Roman"/>
          <w:i/>
          <w:iCs/>
          <w:color w:val="000000" w:themeColor="text1"/>
          <w:sz w:val="21"/>
          <w:szCs w:val="21"/>
          <w:lang w:val="en-GB"/>
        </w:rPr>
        <w:t>high trust</w:t>
      </w:r>
      <w:r w:rsidRPr="006952F3">
        <w:rPr>
          <w:rFonts w:ascii="Times New Roman" w:eastAsiaTheme="minorHAnsi" w:hAnsi="Times New Roman" w:cs="Times New Roman"/>
          <w:iCs/>
          <w:color w:val="000000" w:themeColor="text1"/>
          <w:sz w:val="21"/>
          <w:szCs w:val="21"/>
          <w:lang w:val="en-GB"/>
        </w:rPr>
        <w:t xml:space="preserve"> and </w:t>
      </w:r>
      <w:r w:rsidRPr="006952F3">
        <w:rPr>
          <w:rFonts w:ascii="Times New Roman" w:eastAsiaTheme="minorHAnsi" w:hAnsi="Times New Roman" w:cs="Times New Roman"/>
          <w:i/>
          <w:iCs/>
          <w:color w:val="000000" w:themeColor="text1"/>
          <w:sz w:val="21"/>
          <w:szCs w:val="21"/>
          <w:lang w:val="en-GB"/>
        </w:rPr>
        <w:t>low power</w:t>
      </w:r>
      <w:r w:rsidRPr="006952F3">
        <w:rPr>
          <w:rFonts w:ascii="Times New Roman" w:eastAsiaTheme="minorHAnsi" w:hAnsi="Times New Roman" w:cs="Times New Roman"/>
          <w:iCs/>
          <w:color w:val="000000" w:themeColor="text1"/>
          <w:sz w:val="21"/>
          <w:szCs w:val="21"/>
          <w:lang w:val="en-GB"/>
        </w:rPr>
        <w:t xml:space="preserve">, and (4) </w:t>
      </w:r>
      <w:r w:rsidRPr="006952F3">
        <w:rPr>
          <w:rFonts w:ascii="Times New Roman" w:eastAsiaTheme="minorHAnsi" w:hAnsi="Times New Roman" w:cs="Times New Roman"/>
          <w:i/>
          <w:iCs/>
          <w:color w:val="000000" w:themeColor="text1"/>
          <w:sz w:val="21"/>
          <w:szCs w:val="21"/>
          <w:lang w:val="en-GB"/>
        </w:rPr>
        <w:t>high trust</w:t>
      </w:r>
      <w:r w:rsidRPr="006952F3">
        <w:rPr>
          <w:rFonts w:ascii="Times New Roman" w:eastAsiaTheme="minorHAnsi" w:hAnsi="Times New Roman" w:cs="Times New Roman"/>
          <w:iCs/>
          <w:color w:val="000000" w:themeColor="text1"/>
          <w:sz w:val="21"/>
          <w:szCs w:val="21"/>
          <w:lang w:val="en-GB"/>
        </w:rPr>
        <w:t xml:space="preserve"> and </w:t>
      </w:r>
      <w:r w:rsidRPr="006952F3">
        <w:rPr>
          <w:rFonts w:ascii="Times New Roman" w:eastAsiaTheme="minorHAnsi" w:hAnsi="Times New Roman" w:cs="Times New Roman"/>
          <w:i/>
          <w:iCs/>
          <w:color w:val="000000" w:themeColor="text1"/>
          <w:sz w:val="21"/>
          <w:szCs w:val="21"/>
          <w:lang w:val="en-GB"/>
        </w:rPr>
        <w:t>high power</w:t>
      </w:r>
      <w:r w:rsidRPr="006952F3">
        <w:rPr>
          <w:rFonts w:ascii="Times New Roman" w:eastAsiaTheme="minorHAnsi" w:hAnsi="Times New Roman" w:cs="Times New Roman"/>
          <w:iCs/>
          <w:color w:val="000000" w:themeColor="text1"/>
          <w:sz w:val="21"/>
          <w:szCs w:val="21"/>
          <w:lang w:val="en-GB"/>
        </w:rPr>
        <w:t>.</w:t>
      </w:r>
      <w:bookmarkEnd w:id="4"/>
      <w:r w:rsidRPr="006952F3">
        <w:rPr>
          <w:rFonts w:ascii="Times New Roman" w:eastAsiaTheme="minorHAnsi" w:hAnsi="Times New Roman" w:cs="Times New Roman"/>
          <w:iCs/>
          <w:color w:val="000000" w:themeColor="text1"/>
          <w:sz w:val="21"/>
          <w:szCs w:val="21"/>
          <w:lang w:val="en-GB"/>
        </w:rPr>
        <w:t xml:space="preserve"> Materials were adapted from </w:t>
      </w:r>
      <w:r w:rsidRPr="006952F3">
        <w:rPr>
          <w:rFonts w:ascii="Times New Roman" w:eastAsiaTheme="minorHAnsi" w:hAnsi="Times New Roman" w:cs="Times New Roman"/>
          <w:iCs/>
          <w:noProof/>
          <w:color w:val="000000" w:themeColor="text1"/>
          <w:sz w:val="21"/>
          <w:szCs w:val="21"/>
          <w:lang w:val="en-GB"/>
        </w:rPr>
        <w:t>Wahl et al. (2010)</w:t>
      </w:r>
      <w:r w:rsidRPr="006952F3">
        <w:rPr>
          <w:rFonts w:ascii="Times New Roman" w:eastAsiaTheme="minorHAnsi" w:hAnsi="Times New Roman" w:cs="Times New Roman"/>
          <w:iCs/>
          <w:color w:val="000000" w:themeColor="text1"/>
          <w:sz w:val="21"/>
          <w:szCs w:val="21"/>
          <w:lang w:val="en-GB"/>
        </w:rPr>
        <w:t xml:space="preserve">. </w:t>
      </w:r>
      <w:bookmarkStart w:id="5" w:name="_Hlk104802498"/>
      <w:r w:rsidRPr="006952F3">
        <w:rPr>
          <w:rFonts w:ascii="Times New Roman" w:eastAsiaTheme="minorHAnsi" w:hAnsi="Times New Roman" w:cs="Times New Roman"/>
          <w:iCs/>
          <w:color w:val="000000" w:themeColor="text1"/>
          <w:sz w:val="21"/>
          <w:szCs w:val="21"/>
          <w:lang w:val="en-GB"/>
        </w:rPr>
        <w:t>Individuals were randomly assigned to one of the conditions</w:t>
      </w:r>
      <w:bookmarkEnd w:id="5"/>
      <w:r w:rsidRPr="006952F3">
        <w:rPr>
          <w:rFonts w:ascii="Times New Roman" w:eastAsiaTheme="minorHAnsi" w:hAnsi="Times New Roman" w:cs="Times New Roman"/>
          <w:iCs/>
          <w:color w:val="000000" w:themeColor="text1"/>
          <w:sz w:val="21"/>
          <w:szCs w:val="21"/>
          <w:lang w:val="en-GB"/>
        </w:rPr>
        <w:t xml:space="preserve">, were asked to read the description of a fictitious country named </w:t>
      </w:r>
      <w:proofErr w:type="spellStart"/>
      <w:r w:rsidRPr="006952F3">
        <w:rPr>
          <w:rFonts w:ascii="Times New Roman" w:eastAsiaTheme="minorHAnsi" w:hAnsi="Times New Roman" w:cs="Times New Roman"/>
          <w:iCs/>
          <w:color w:val="000000" w:themeColor="text1"/>
          <w:sz w:val="21"/>
          <w:szCs w:val="21"/>
          <w:lang w:val="en-GB"/>
        </w:rPr>
        <w:t>Varosia</w:t>
      </w:r>
      <w:proofErr w:type="spellEnd"/>
      <w:r w:rsidRPr="006952F3">
        <w:rPr>
          <w:rFonts w:ascii="Times New Roman" w:eastAsiaTheme="minorHAnsi" w:hAnsi="Times New Roman" w:cs="Times New Roman"/>
          <w:iCs/>
          <w:color w:val="000000" w:themeColor="text1"/>
          <w:sz w:val="21"/>
          <w:szCs w:val="21"/>
          <w:lang w:val="en-GB"/>
        </w:rPr>
        <w:t xml:space="preserve"> and imagine living there as a self-employed citizen who runs a successful business with an obligation to pay taxes.</w:t>
      </w:r>
    </w:p>
    <w:p w:rsidR="009A1F71" w:rsidRPr="006952F3" w:rsidRDefault="009A1F71" w:rsidP="009A1F71">
      <w:pPr>
        <w:spacing w:line="360" w:lineRule="auto"/>
        <w:ind w:firstLine="709"/>
        <w:jc w:val="both"/>
        <w:rPr>
          <w:rFonts w:ascii="Times New Roman" w:eastAsiaTheme="minorHAnsi" w:hAnsi="Times New Roman" w:cs="Times New Roman"/>
          <w:iCs/>
          <w:color w:val="000000" w:themeColor="text1"/>
          <w:sz w:val="21"/>
          <w:szCs w:val="21"/>
          <w:lang w:val="en-GB"/>
        </w:rPr>
      </w:pPr>
      <w:r w:rsidRPr="006952F3">
        <w:rPr>
          <w:rFonts w:ascii="Times New Roman" w:eastAsiaTheme="minorHAnsi" w:hAnsi="Times New Roman" w:cs="Times New Roman"/>
          <w:iCs/>
          <w:color w:val="000000" w:themeColor="text1"/>
          <w:sz w:val="21"/>
          <w:szCs w:val="21"/>
          <w:lang w:val="en-GB"/>
        </w:rPr>
        <w:t xml:space="preserve">The manipulation of trust (low vs. high) was achieved by, for instance, describing the political stability, citizens’ satisfaction, transparency of legislation, service-orientation, or transparency of public expenditures in </w:t>
      </w:r>
      <w:proofErr w:type="spellStart"/>
      <w:r w:rsidRPr="006952F3">
        <w:rPr>
          <w:rFonts w:ascii="Times New Roman" w:eastAsiaTheme="minorHAnsi" w:hAnsi="Times New Roman" w:cs="Times New Roman"/>
          <w:iCs/>
          <w:color w:val="000000" w:themeColor="text1"/>
          <w:sz w:val="21"/>
          <w:szCs w:val="21"/>
          <w:lang w:val="en-GB"/>
        </w:rPr>
        <w:t>Varosia</w:t>
      </w:r>
      <w:proofErr w:type="spellEnd"/>
      <w:r w:rsidRPr="006952F3">
        <w:rPr>
          <w:rFonts w:ascii="Times New Roman" w:eastAsiaTheme="minorHAnsi" w:hAnsi="Times New Roman" w:cs="Times New Roman"/>
          <w:iCs/>
          <w:color w:val="000000" w:themeColor="text1"/>
          <w:sz w:val="21"/>
          <w:szCs w:val="21"/>
          <w:lang w:val="en-GB"/>
        </w:rPr>
        <w:t xml:space="preserve"> as either low or high. The manipulation of power (low vs. high) was implemented by, for instance, portraying the effectiveness of prosecution and prevention of tax evasion, chances to be audited, or fines for tax evasion as either low or high. </w:t>
      </w:r>
    </w:p>
    <w:p w:rsidR="009A1F71" w:rsidRPr="006952F3" w:rsidRDefault="009A1F71" w:rsidP="009A1F71">
      <w:pPr>
        <w:spacing w:line="360" w:lineRule="auto"/>
        <w:ind w:firstLine="709"/>
        <w:jc w:val="both"/>
        <w:rPr>
          <w:rFonts w:ascii="Times New Roman" w:eastAsiaTheme="minorHAnsi" w:hAnsi="Times New Roman" w:cs="Times New Roman"/>
          <w:iCs/>
          <w:color w:val="000000" w:themeColor="text1"/>
          <w:sz w:val="21"/>
          <w:szCs w:val="21"/>
          <w:lang w:val="en-GB"/>
        </w:rPr>
      </w:pPr>
      <w:r w:rsidRPr="006952F3">
        <w:rPr>
          <w:rFonts w:ascii="Times New Roman" w:eastAsiaTheme="minorHAnsi" w:hAnsi="Times New Roman" w:cs="Times New Roman"/>
          <w:iCs/>
          <w:color w:val="000000" w:themeColor="text1"/>
          <w:sz w:val="21"/>
          <w:szCs w:val="21"/>
          <w:lang w:val="en-GB"/>
        </w:rPr>
        <w:t xml:space="preserve">After reading the scenarios, participants were asked to fill out a questionnaire containing scales on manipulation checks of trust and power, several tax-related variables (not analysed in the present study; for results see </w:t>
      </w:r>
      <w:r w:rsidRPr="006952F3">
        <w:rPr>
          <w:rFonts w:ascii="Times New Roman" w:eastAsiaTheme="minorHAnsi" w:hAnsi="Times New Roman" w:cs="Times New Roman"/>
          <w:iCs/>
          <w:noProof/>
          <w:color w:val="000000" w:themeColor="text1"/>
          <w:sz w:val="21"/>
          <w:szCs w:val="21"/>
          <w:lang w:val="en-GB"/>
        </w:rPr>
        <w:t>Batrancea et al., 2019)</w:t>
      </w:r>
      <w:r w:rsidRPr="006952F3">
        <w:rPr>
          <w:rFonts w:ascii="Times New Roman" w:eastAsiaTheme="minorHAnsi" w:hAnsi="Times New Roman" w:cs="Times New Roman"/>
          <w:iCs/>
          <w:color w:val="000000" w:themeColor="text1"/>
          <w:sz w:val="21"/>
          <w:szCs w:val="21"/>
          <w:lang w:val="en-GB"/>
        </w:rPr>
        <w:t xml:space="preserve">, and perceived similarity between </w:t>
      </w:r>
      <w:proofErr w:type="spellStart"/>
      <w:r w:rsidRPr="006952F3">
        <w:rPr>
          <w:rFonts w:ascii="Times New Roman" w:eastAsiaTheme="minorHAnsi" w:hAnsi="Times New Roman" w:cs="Times New Roman"/>
          <w:iCs/>
          <w:color w:val="000000" w:themeColor="text1"/>
          <w:sz w:val="21"/>
          <w:szCs w:val="21"/>
          <w:lang w:val="en-GB"/>
        </w:rPr>
        <w:t>Varosia</w:t>
      </w:r>
      <w:proofErr w:type="spellEnd"/>
      <w:r w:rsidRPr="006952F3">
        <w:rPr>
          <w:rFonts w:ascii="Times New Roman" w:eastAsiaTheme="minorHAnsi" w:hAnsi="Times New Roman" w:cs="Times New Roman"/>
          <w:iCs/>
          <w:color w:val="000000" w:themeColor="text1"/>
          <w:sz w:val="21"/>
          <w:szCs w:val="21"/>
          <w:lang w:val="en-GB"/>
        </w:rPr>
        <w:t xml:space="preserve"> and their home country</w:t>
      </w:r>
      <w:r w:rsidR="003B5F0A">
        <w:rPr>
          <w:rFonts w:ascii="Times New Roman" w:eastAsiaTheme="minorHAnsi" w:hAnsi="Times New Roman" w:cs="Times New Roman"/>
          <w:iCs/>
          <w:color w:val="000000" w:themeColor="text1"/>
          <w:sz w:val="21"/>
          <w:szCs w:val="21"/>
          <w:lang w:val="en-GB"/>
        </w:rPr>
        <w:t>/region</w:t>
      </w:r>
      <w:r w:rsidRPr="006952F3">
        <w:rPr>
          <w:rFonts w:ascii="Times New Roman" w:eastAsiaTheme="minorHAnsi" w:hAnsi="Times New Roman" w:cs="Times New Roman"/>
          <w:iCs/>
          <w:color w:val="000000" w:themeColor="text1"/>
          <w:sz w:val="21"/>
          <w:szCs w:val="21"/>
          <w:lang w:val="en-GB"/>
        </w:rPr>
        <w:t xml:space="preserve">. </w:t>
      </w:r>
    </w:p>
    <w:p w:rsidR="009A1F71" w:rsidRPr="006952F3" w:rsidRDefault="009A1F71" w:rsidP="009A1F71">
      <w:pPr>
        <w:spacing w:line="360" w:lineRule="auto"/>
        <w:ind w:firstLine="709"/>
        <w:jc w:val="both"/>
        <w:rPr>
          <w:rFonts w:ascii="Times New Roman" w:eastAsiaTheme="minorHAnsi" w:hAnsi="Times New Roman" w:cs="Times New Roman"/>
          <w:iCs/>
          <w:color w:val="000000" w:themeColor="text1"/>
          <w:sz w:val="21"/>
          <w:szCs w:val="21"/>
          <w:lang w:val="en-GB"/>
        </w:rPr>
      </w:pPr>
      <w:r w:rsidRPr="006952F3">
        <w:rPr>
          <w:rFonts w:ascii="Times New Roman" w:eastAsiaTheme="minorHAnsi" w:hAnsi="Times New Roman" w:cs="Times New Roman"/>
          <w:iCs/>
          <w:color w:val="000000" w:themeColor="text1"/>
          <w:sz w:val="21"/>
          <w:szCs w:val="21"/>
          <w:lang w:val="en-GB"/>
        </w:rPr>
        <w:t xml:space="preserve">The manipulation checks regarding trust in authorities (e.g., ‘The governmental authorities in </w:t>
      </w:r>
      <w:proofErr w:type="spellStart"/>
      <w:r w:rsidRPr="006952F3">
        <w:rPr>
          <w:rFonts w:ascii="Times New Roman" w:eastAsiaTheme="minorHAnsi" w:hAnsi="Times New Roman" w:cs="Times New Roman"/>
          <w:iCs/>
          <w:color w:val="000000" w:themeColor="text1"/>
          <w:sz w:val="21"/>
          <w:szCs w:val="21"/>
          <w:lang w:val="en-GB"/>
        </w:rPr>
        <w:t>Varosia</w:t>
      </w:r>
      <w:proofErr w:type="spellEnd"/>
      <w:r w:rsidRPr="006952F3">
        <w:rPr>
          <w:rFonts w:ascii="Times New Roman" w:eastAsiaTheme="minorHAnsi" w:hAnsi="Times New Roman" w:cs="Times New Roman"/>
          <w:iCs/>
          <w:color w:val="000000" w:themeColor="text1"/>
          <w:sz w:val="21"/>
          <w:szCs w:val="21"/>
          <w:lang w:val="en-GB"/>
        </w:rPr>
        <w:t xml:space="preserve"> act fairly towards their citizens’) and perceived power of the authorities (e.g., ‘Chances that tax evasion will be detected in </w:t>
      </w:r>
      <w:proofErr w:type="spellStart"/>
      <w:r w:rsidRPr="006952F3">
        <w:rPr>
          <w:rFonts w:ascii="Times New Roman" w:eastAsiaTheme="minorHAnsi" w:hAnsi="Times New Roman" w:cs="Times New Roman"/>
          <w:iCs/>
          <w:color w:val="000000" w:themeColor="text1"/>
          <w:sz w:val="21"/>
          <w:szCs w:val="21"/>
          <w:lang w:val="en-GB"/>
        </w:rPr>
        <w:t>Varosia</w:t>
      </w:r>
      <w:proofErr w:type="spellEnd"/>
      <w:r w:rsidRPr="006952F3">
        <w:rPr>
          <w:rFonts w:ascii="Times New Roman" w:eastAsiaTheme="minorHAnsi" w:hAnsi="Times New Roman" w:cs="Times New Roman"/>
          <w:iCs/>
          <w:color w:val="000000" w:themeColor="text1"/>
          <w:sz w:val="21"/>
          <w:szCs w:val="21"/>
          <w:lang w:val="en-GB"/>
        </w:rPr>
        <w:t xml:space="preserve"> are high.’) consisted of three items each and answers were given on a scale ranging from 1 (</w:t>
      </w:r>
      <w:r w:rsidRPr="006952F3">
        <w:rPr>
          <w:rFonts w:ascii="Times New Roman" w:eastAsiaTheme="minorHAnsi" w:hAnsi="Times New Roman" w:cs="Times New Roman"/>
          <w:i/>
          <w:iCs/>
          <w:color w:val="000000" w:themeColor="text1"/>
          <w:sz w:val="21"/>
          <w:szCs w:val="21"/>
          <w:lang w:val="en-GB"/>
        </w:rPr>
        <w:t>strong disagreement</w:t>
      </w:r>
      <w:r w:rsidRPr="006952F3">
        <w:rPr>
          <w:rFonts w:ascii="Times New Roman" w:eastAsiaTheme="minorHAnsi" w:hAnsi="Times New Roman" w:cs="Times New Roman"/>
          <w:iCs/>
          <w:color w:val="000000" w:themeColor="text1"/>
          <w:sz w:val="21"/>
          <w:szCs w:val="21"/>
          <w:lang w:val="en-GB"/>
        </w:rPr>
        <w:t>) to 9 (</w:t>
      </w:r>
      <w:r w:rsidRPr="006952F3">
        <w:rPr>
          <w:rFonts w:ascii="Times New Roman" w:eastAsiaTheme="minorHAnsi" w:hAnsi="Times New Roman" w:cs="Times New Roman"/>
          <w:i/>
          <w:iCs/>
          <w:color w:val="000000" w:themeColor="text1"/>
          <w:sz w:val="21"/>
          <w:szCs w:val="21"/>
          <w:lang w:val="en-GB"/>
        </w:rPr>
        <w:t>strong agreement</w:t>
      </w:r>
      <w:r w:rsidRPr="006952F3">
        <w:rPr>
          <w:rFonts w:ascii="Times New Roman" w:eastAsiaTheme="minorHAnsi" w:hAnsi="Times New Roman" w:cs="Times New Roman"/>
          <w:iCs/>
          <w:color w:val="000000" w:themeColor="text1"/>
          <w:sz w:val="21"/>
          <w:szCs w:val="21"/>
          <w:lang w:val="en-GB"/>
        </w:rPr>
        <w:t>). Both scales showed high reliability (α</w:t>
      </w:r>
      <w:r w:rsidRPr="006952F3">
        <w:rPr>
          <w:rFonts w:ascii="Times New Roman" w:eastAsiaTheme="minorHAnsi" w:hAnsi="Times New Roman" w:cs="Times New Roman"/>
          <w:iCs/>
          <w:color w:val="000000" w:themeColor="text1"/>
          <w:sz w:val="21"/>
          <w:szCs w:val="21"/>
          <w:vertAlign w:val="subscript"/>
          <w:lang w:val="en-GB"/>
        </w:rPr>
        <w:t>trust</w:t>
      </w:r>
      <w:r w:rsidRPr="006952F3">
        <w:rPr>
          <w:rFonts w:ascii="Times New Roman" w:eastAsiaTheme="minorHAnsi" w:hAnsi="Times New Roman" w:cs="Times New Roman"/>
          <w:iCs/>
          <w:color w:val="000000" w:themeColor="text1"/>
          <w:sz w:val="21"/>
          <w:szCs w:val="21"/>
          <w:lang w:val="en-GB"/>
        </w:rPr>
        <w:t xml:space="preserve"> = .83; α</w:t>
      </w:r>
      <w:r w:rsidRPr="006952F3">
        <w:rPr>
          <w:rFonts w:ascii="Times New Roman" w:eastAsiaTheme="minorHAnsi" w:hAnsi="Times New Roman" w:cs="Times New Roman"/>
          <w:iCs/>
          <w:color w:val="000000" w:themeColor="text1"/>
          <w:sz w:val="21"/>
          <w:szCs w:val="21"/>
          <w:vertAlign w:val="subscript"/>
          <w:lang w:val="en-GB"/>
        </w:rPr>
        <w:t>power</w:t>
      </w:r>
      <w:r w:rsidRPr="006952F3">
        <w:rPr>
          <w:rFonts w:ascii="Times New Roman" w:eastAsiaTheme="minorHAnsi" w:hAnsi="Times New Roman" w:cs="Times New Roman"/>
          <w:iCs/>
          <w:color w:val="000000" w:themeColor="text1"/>
          <w:sz w:val="21"/>
          <w:szCs w:val="21"/>
          <w:lang w:val="en-GB"/>
        </w:rPr>
        <w:t xml:space="preserve"> = .85). </w:t>
      </w:r>
    </w:p>
    <w:p w:rsidR="009A1F71" w:rsidRPr="006952F3" w:rsidRDefault="009A1F71" w:rsidP="009A1F71">
      <w:pPr>
        <w:spacing w:line="360" w:lineRule="auto"/>
        <w:ind w:firstLine="709"/>
        <w:jc w:val="both"/>
        <w:rPr>
          <w:rFonts w:ascii="Times New Roman" w:eastAsiaTheme="minorHAnsi" w:hAnsi="Times New Roman" w:cs="Times New Roman"/>
          <w:iCs/>
          <w:color w:val="000000" w:themeColor="text1"/>
          <w:sz w:val="21"/>
          <w:szCs w:val="21"/>
          <w:lang w:val="en-GB"/>
        </w:rPr>
      </w:pPr>
      <w:bookmarkStart w:id="6" w:name="_Hlk104802599"/>
      <w:r w:rsidRPr="006952F3">
        <w:rPr>
          <w:rFonts w:ascii="Times New Roman" w:eastAsiaTheme="minorHAnsi" w:hAnsi="Times New Roman" w:cs="Times New Roman"/>
          <w:iCs/>
          <w:color w:val="000000" w:themeColor="text1"/>
          <w:sz w:val="21"/>
          <w:szCs w:val="21"/>
          <w:lang w:val="en-GB"/>
        </w:rPr>
        <w:t xml:space="preserve">Similarity between </w:t>
      </w:r>
      <w:proofErr w:type="spellStart"/>
      <w:r w:rsidRPr="006952F3">
        <w:rPr>
          <w:rFonts w:ascii="Times New Roman" w:eastAsiaTheme="minorHAnsi" w:hAnsi="Times New Roman" w:cs="Times New Roman"/>
          <w:iCs/>
          <w:color w:val="000000" w:themeColor="text1"/>
          <w:sz w:val="21"/>
          <w:szCs w:val="21"/>
          <w:lang w:val="en-GB"/>
        </w:rPr>
        <w:t>Varosia</w:t>
      </w:r>
      <w:proofErr w:type="spellEnd"/>
      <w:r w:rsidRPr="006952F3">
        <w:rPr>
          <w:rFonts w:ascii="Times New Roman" w:eastAsiaTheme="minorHAnsi" w:hAnsi="Times New Roman" w:cs="Times New Roman"/>
          <w:iCs/>
          <w:color w:val="000000" w:themeColor="text1"/>
          <w:sz w:val="21"/>
          <w:szCs w:val="21"/>
          <w:lang w:val="en-GB"/>
        </w:rPr>
        <w:t xml:space="preserve"> and the respective home country</w:t>
      </w:r>
      <w:r w:rsidR="003B5F0A">
        <w:rPr>
          <w:rFonts w:ascii="Times New Roman" w:eastAsiaTheme="minorHAnsi" w:hAnsi="Times New Roman" w:cs="Times New Roman"/>
          <w:iCs/>
          <w:color w:val="000000" w:themeColor="text1"/>
          <w:sz w:val="21"/>
          <w:szCs w:val="21"/>
          <w:lang w:val="en-GB"/>
        </w:rPr>
        <w:t>/region</w:t>
      </w:r>
      <w:r w:rsidRPr="006952F3">
        <w:rPr>
          <w:rFonts w:ascii="Times New Roman" w:eastAsiaTheme="minorHAnsi" w:hAnsi="Times New Roman" w:cs="Times New Roman"/>
          <w:iCs/>
          <w:color w:val="000000" w:themeColor="text1"/>
          <w:sz w:val="21"/>
          <w:szCs w:val="21"/>
          <w:lang w:val="en-GB"/>
        </w:rPr>
        <w:t xml:space="preserve"> was assessed with three items. One item measured the general similarity between the description of </w:t>
      </w:r>
      <w:proofErr w:type="spellStart"/>
      <w:r w:rsidRPr="006952F3">
        <w:rPr>
          <w:rFonts w:ascii="Times New Roman" w:eastAsiaTheme="minorHAnsi" w:hAnsi="Times New Roman" w:cs="Times New Roman"/>
          <w:iCs/>
          <w:color w:val="000000" w:themeColor="text1"/>
          <w:sz w:val="21"/>
          <w:szCs w:val="21"/>
          <w:lang w:val="en-GB"/>
        </w:rPr>
        <w:t>Varosia</w:t>
      </w:r>
      <w:proofErr w:type="spellEnd"/>
      <w:r w:rsidRPr="006952F3">
        <w:rPr>
          <w:rFonts w:ascii="Times New Roman" w:eastAsiaTheme="minorHAnsi" w:hAnsi="Times New Roman" w:cs="Times New Roman"/>
          <w:iCs/>
          <w:color w:val="000000" w:themeColor="text1"/>
          <w:sz w:val="21"/>
          <w:szCs w:val="21"/>
          <w:lang w:val="en-GB"/>
        </w:rPr>
        <w:t xml:space="preserve"> in the scenarios and the country</w:t>
      </w:r>
      <w:r w:rsidR="003B5F0A">
        <w:rPr>
          <w:rFonts w:ascii="Times New Roman" w:eastAsiaTheme="minorHAnsi" w:hAnsi="Times New Roman" w:cs="Times New Roman"/>
          <w:iCs/>
          <w:color w:val="000000" w:themeColor="text1"/>
          <w:sz w:val="21"/>
          <w:szCs w:val="21"/>
          <w:lang w:val="en-GB"/>
        </w:rPr>
        <w:t>/region</w:t>
      </w:r>
      <w:r w:rsidRPr="006952F3">
        <w:rPr>
          <w:rFonts w:ascii="Times New Roman" w:eastAsiaTheme="minorHAnsi" w:hAnsi="Times New Roman" w:cs="Times New Roman"/>
          <w:iCs/>
          <w:color w:val="000000" w:themeColor="text1"/>
          <w:sz w:val="21"/>
          <w:szCs w:val="21"/>
          <w:lang w:val="en-GB"/>
        </w:rPr>
        <w:t xml:space="preserve"> of participation (i.e., ‘How similar do you perceive the country of </w:t>
      </w:r>
      <w:proofErr w:type="spellStart"/>
      <w:r w:rsidRPr="006952F3">
        <w:rPr>
          <w:rFonts w:ascii="Times New Roman" w:eastAsiaTheme="minorHAnsi" w:hAnsi="Times New Roman" w:cs="Times New Roman"/>
          <w:iCs/>
          <w:color w:val="000000" w:themeColor="text1"/>
          <w:sz w:val="21"/>
          <w:szCs w:val="21"/>
          <w:lang w:val="en-GB"/>
        </w:rPr>
        <w:t>Varosia</w:t>
      </w:r>
      <w:proofErr w:type="spellEnd"/>
      <w:r w:rsidRPr="006952F3">
        <w:rPr>
          <w:rFonts w:ascii="Times New Roman" w:eastAsiaTheme="minorHAnsi" w:hAnsi="Times New Roman" w:cs="Times New Roman"/>
          <w:iCs/>
          <w:color w:val="000000" w:themeColor="text1"/>
          <w:sz w:val="21"/>
          <w:szCs w:val="21"/>
          <w:lang w:val="en-GB"/>
        </w:rPr>
        <w:t xml:space="preserve"> in comparison to your own country?’). Two further items specifically addressed the similarity of trust and power descriptions in </w:t>
      </w:r>
      <w:proofErr w:type="spellStart"/>
      <w:r w:rsidRPr="006952F3">
        <w:rPr>
          <w:rFonts w:ascii="Times New Roman" w:eastAsiaTheme="minorHAnsi" w:hAnsi="Times New Roman" w:cs="Times New Roman"/>
          <w:iCs/>
          <w:color w:val="000000" w:themeColor="text1"/>
          <w:sz w:val="21"/>
          <w:szCs w:val="21"/>
          <w:lang w:val="en-GB"/>
        </w:rPr>
        <w:t>Varosia</w:t>
      </w:r>
      <w:proofErr w:type="spellEnd"/>
      <w:r w:rsidRPr="006952F3">
        <w:rPr>
          <w:rFonts w:ascii="Times New Roman" w:eastAsiaTheme="minorHAnsi" w:hAnsi="Times New Roman" w:cs="Times New Roman"/>
          <w:iCs/>
          <w:color w:val="000000" w:themeColor="text1"/>
          <w:sz w:val="21"/>
          <w:szCs w:val="21"/>
          <w:lang w:val="en-GB"/>
        </w:rPr>
        <w:t xml:space="preserve"> and the respective home country</w:t>
      </w:r>
      <w:r w:rsidR="00745B43">
        <w:rPr>
          <w:rFonts w:ascii="Times New Roman" w:eastAsiaTheme="minorHAnsi" w:hAnsi="Times New Roman" w:cs="Times New Roman"/>
          <w:iCs/>
          <w:color w:val="000000" w:themeColor="text1"/>
          <w:sz w:val="21"/>
          <w:szCs w:val="21"/>
          <w:lang w:val="en-GB"/>
        </w:rPr>
        <w:t>/region</w:t>
      </w:r>
      <w:r w:rsidRPr="006952F3">
        <w:rPr>
          <w:rFonts w:ascii="Times New Roman" w:eastAsiaTheme="minorHAnsi" w:hAnsi="Times New Roman" w:cs="Times New Roman"/>
          <w:iCs/>
          <w:color w:val="000000" w:themeColor="text1"/>
          <w:sz w:val="21"/>
          <w:szCs w:val="21"/>
          <w:lang w:val="en-GB"/>
        </w:rPr>
        <w:t xml:space="preserve"> (e.g., ‘How similar do you perceive the trust in authorities in the country of </w:t>
      </w:r>
      <w:proofErr w:type="spellStart"/>
      <w:r w:rsidRPr="006952F3">
        <w:rPr>
          <w:rFonts w:ascii="Times New Roman" w:eastAsiaTheme="minorHAnsi" w:hAnsi="Times New Roman" w:cs="Times New Roman"/>
          <w:iCs/>
          <w:color w:val="000000" w:themeColor="text1"/>
          <w:sz w:val="21"/>
          <w:szCs w:val="21"/>
          <w:lang w:val="en-GB"/>
        </w:rPr>
        <w:t>Varosia</w:t>
      </w:r>
      <w:proofErr w:type="spellEnd"/>
      <w:r w:rsidRPr="006952F3">
        <w:rPr>
          <w:rFonts w:ascii="Times New Roman" w:eastAsiaTheme="minorHAnsi" w:hAnsi="Times New Roman" w:cs="Times New Roman"/>
          <w:iCs/>
          <w:color w:val="000000" w:themeColor="text1"/>
          <w:sz w:val="21"/>
          <w:szCs w:val="21"/>
          <w:lang w:val="en-GB"/>
        </w:rPr>
        <w:t xml:space="preserve"> in comparison to your own country?’). The answering format ranged from 1 (</w:t>
      </w:r>
      <w:r w:rsidRPr="006952F3">
        <w:rPr>
          <w:rFonts w:ascii="Times New Roman" w:eastAsiaTheme="minorHAnsi" w:hAnsi="Times New Roman" w:cs="Times New Roman"/>
          <w:i/>
          <w:iCs/>
          <w:color w:val="000000" w:themeColor="text1"/>
          <w:sz w:val="21"/>
          <w:szCs w:val="21"/>
          <w:lang w:val="en-GB"/>
        </w:rPr>
        <w:t>very dissimilar</w:t>
      </w:r>
      <w:r w:rsidRPr="006952F3">
        <w:rPr>
          <w:rFonts w:ascii="Times New Roman" w:eastAsiaTheme="minorHAnsi" w:hAnsi="Times New Roman" w:cs="Times New Roman"/>
          <w:iCs/>
          <w:color w:val="000000" w:themeColor="text1"/>
          <w:sz w:val="21"/>
          <w:szCs w:val="21"/>
          <w:lang w:val="en-GB"/>
        </w:rPr>
        <w:t>) to 9 (</w:t>
      </w:r>
      <w:r w:rsidRPr="006952F3">
        <w:rPr>
          <w:rFonts w:ascii="Times New Roman" w:eastAsiaTheme="minorHAnsi" w:hAnsi="Times New Roman" w:cs="Times New Roman"/>
          <w:i/>
          <w:iCs/>
          <w:color w:val="000000" w:themeColor="text1"/>
          <w:sz w:val="21"/>
          <w:szCs w:val="21"/>
          <w:lang w:val="en-GB"/>
        </w:rPr>
        <w:t>very similar</w:t>
      </w:r>
      <w:r w:rsidRPr="006952F3">
        <w:rPr>
          <w:rFonts w:ascii="Times New Roman" w:eastAsiaTheme="minorHAnsi" w:hAnsi="Times New Roman" w:cs="Times New Roman"/>
          <w:iCs/>
          <w:color w:val="000000" w:themeColor="text1"/>
          <w:sz w:val="21"/>
          <w:szCs w:val="21"/>
          <w:lang w:val="en-GB"/>
        </w:rPr>
        <w:t>).</w:t>
      </w:r>
    </w:p>
    <w:bookmarkEnd w:id="6"/>
    <w:p w:rsidR="009A1F71" w:rsidRPr="006952F3" w:rsidRDefault="009A1F71" w:rsidP="009A1F71">
      <w:pPr>
        <w:spacing w:line="360" w:lineRule="auto"/>
        <w:rPr>
          <w:rFonts w:ascii="Times New Roman" w:eastAsiaTheme="minorHAnsi" w:hAnsi="Times New Roman" w:cs="Times New Roman"/>
          <w:b/>
          <w:iCs/>
          <w:color w:val="000000" w:themeColor="text1"/>
          <w:sz w:val="21"/>
          <w:szCs w:val="21"/>
          <w:lang w:val="en-GB"/>
        </w:rPr>
      </w:pPr>
      <w:r w:rsidRPr="006952F3">
        <w:rPr>
          <w:rFonts w:ascii="Times New Roman" w:eastAsiaTheme="minorHAnsi" w:hAnsi="Times New Roman" w:cs="Times New Roman"/>
          <w:b/>
          <w:iCs/>
          <w:color w:val="000000" w:themeColor="text1"/>
          <w:sz w:val="21"/>
          <w:szCs w:val="21"/>
          <w:lang w:val="en-GB"/>
        </w:rPr>
        <w:br w:type="page"/>
      </w:r>
    </w:p>
    <w:p w:rsidR="009A1F71" w:rsidRPr="006952F3" w:rsidRDefault="009A1F71" w:rsidP="009A1F71">
      <w:pPr>
        <w:spacing w:line="360" w:lineRule="auto"/>
        <w:jc w:val="both"/>
        <w:rPr>
          <w:rFonts w:ascii="Times New Roman" w:eastAsiaTheme="minorHAnsi" w:hAnsi="Times New Roman" w:cs="Times New Roman"/>
          <w:b/>
          <w:iCs/>
          <w:color w:val="000000" w:themeColor="text1"/>
          <w:sz w:val="21"/>
          <w:szCs w:val="21"/>
          <w:lang w:val="en-GB"/>
        </w:rPr>
      </w:pPr>
      <w:r w:rsidRPr="006952F3">
        <w:rPr>
          <w:rFonts w:ascii="Times New Roman" w:eastAsiaTheme="minorHAnsi" w:hAnsi="Times New Roman" w:cs="Times New Roman"/>
          <w:b/>
          <w:iCs/>
          <w:color w:val="000000" w:themeColor="text1"/>
          <w:sz w:val="21"/>
          <w:szCs w:val="21"/>
          <w:lang w:val="en-GB"/>
        </w:rPr>
        <w:lastRenderedPageBreak/>
        <w:t>Appendix D: Manipulation check</w:t>
      </w:r>
      <w:bookmarkEnd w:id="1"/>
      <w:bookmarkEnd w:id="2"/>
      <w:bookmarkEnd w:id="3"/>
      <w:r w:rsidRPr="006952F3">
        <w:rPr>
          <w:rFonts w:ascii="Times New Roman" w:eastAsiaTheme="minorHAnsi" w:hAnsi="Times New Roman" w:cs="Times New Roman"/>
          <w:b/>
          <w:iCs/>
          <w:color w:val="000000" w:themeColor="text1"/>
          <w:sz w:val="21"/>
          <w:szCs w:val="21"/>
          <w:lang w:val="en-GB"/>
        </w:rPr>
        <w:t xml:space="preserve"> trust and power</w:t>
      </w:r>
    </w:p>
    <w:p w:rsidR="002647BB" w:rsidRPr="006952F3" w:rsidRDefault="009A1F71">
      <w:pPr>
        <w:spacing w:line="360" w:lineRule="auto"/>
        <w:ind w:firstLine="709"/>
        <w:jc w:val="both"/>
        <w:rPr>
          <w:rFonts w:ascii="Times New Roman" w:eastAsiaTheme="minorHAnsi" w:hAnsi="Times New Roman" w:cs="Times New Roman"/>
          <w:iCs/>
          <w:color w:val="000000" w:themeColor="text1"/>
          <w:sz w:val="21"/>
          <w:szCs w:val="21"/>
          <w:lang w:val="en-GB"/>
        </w:rPr>
      </w:pPr>
      <w:bookmarkStart w:id="7" w:name="_Hlk104800189"/>
      <w:r w:rsidRPr="006952F3">
        <w:rPr>
          <w:rFonts w:ascii="Times New Roman" w:eastAsiaTheme="minorHAnsi" w:hAnsi="Times New Roman" w:cs="Times New Roman"/>
          <w:iCs/>
          <w:color w:val="000000" w:themeColor="text1"/>
          <w:sz w:val="21"/>
          <w:szCs w:val="21"/>
          <w:lang w:val="en-GB"/>
        </w:rPr>
        <w:t>One precondition of calculating trust and power indices per country</w:t>
      </w:r>
      <w:r w:rsidR="00745B43">
        <w:rPr>
          <w:rFonts w:ascii="Times New Roman" w:eastAsiaTheme="minorHAnsi" w:hAnsi="Times New Roman" w:cs="Times New Roman"/>
          <w:iCs/>
          <w:color w:val="000000" w:themeColor="text1"/>
          <w:sz w:val="21"/>
          <w:szCs w:val="21"/>
          <w:lang w:val="en-GB"/>
        </w:rPr>
        <w:t>/region</w:t>
      </w:r>
      <w:r w:rsidRPr="006952F3">
        <w:rPr>
          <w:rFonts w:ascii="Times New Roman" w:eastAsiaTheme="minorHAnsi" w:hAnsi="Times New Roman" w:cs="Times New Roman"/>
          <w:iCs/>
          <w:color w:val="000000" w:themeColor="text1"/>
          <w:sz w:val="21"/>
          <w:szCs w:val="21"/>
          <w:lang w:val="en-GB"/>
        </w:rPr>
        <w:t xml:space="preserve"> was a successful manipulation of low versus high trust and power, respectively. </w:t>
      </w:r>
      <w:bookmarkEnd w:id="7"/>
      <w:r w:rsidRPr="006952F3">
        <w:rPr>
          <w:rFonts w:ascii="Times New Roman" w:eastAsiaTheme="minorHAnsi" w:hAnsi="Times New Roman" w:cs="Times New Roman"/>
          <w:iCs/>
          <w:color w:val="000000" w:themeColor="text1"/>
          <w:sz w:val="21"/>
          <w:szCs w:val="21"/>
          <w:lang w:val="en-GB"/>
        </w:rPr>
        <w:t>The data were structured on two levels with variations occurring at class level (i.e., countries</w:t>
      </w:r>
      <w:r w:rsidR="00745B43">
        <w:rPr>
          <w:rFonts w:ascii="Times New Roman" w:eastAsiaTheme="minorHAnsi" w:hAnsi="Times New Roman" w:cs="Times New Roman"/>
          <w:iCs/>
          <w:color w:val="000000" w:themeColor="text1"/>
          <w:sz w:val="21"/>
          <w:szCs w:val="21"/>
          <w:lang w:val="en-GB"/>
        </w:rPr>
        <w:t>/regions</w:t>
      </w:r>
      <w:r w:rsidRPr="006952F3">
        <w:rPr>
          <w:rFonts w:ascii="Times New Roman" w:eastAsiaTheme="minorHAnsi" w:hAnsi="Times New Roman" w:cs="Times New Roman"/>
          <w:iCs/>
          <w:color w:val="000000" w:themeColor="text1"/>
          <w:sz w:val="21"/>
          <w:szCs w:val="21"/>
          <w:lang w:val="en-GB"/>
        </w:rPr>
        <w:t>) and at individual level (i.e., responses of each individual). To account for this structure while testing whether the manipulation of trust and power was successful, we ran two linear mixed-effects regressions with perceived trust and power manipulation check scores as dependent variables and the manipulation of trust and power, along with their interaction, as independent variables at the individual level. We specified the independent variables as fixed effects (testing the overall effect of trust and power on the manipulation check scores) along with a random intercept for country</w:t>
      </w:r>
      <w:r w:rsidR="00745B43">
        <w:rPr>
          <w:rFonts w:ascii="Times New Roman" w:eastAsiaTheme="minorHAnsi" w:hAnsi="Times New Roman" w:cs="Times New Roman"/>
          <w:iCs/>
          <w:color w:val="000000" w:themeColor="text1"/>
          <w:sz w:val="21"/>
          <w:szCs w:val="21"/>
          <w:lang w:val="en-GB"/>
        </w:rPr>
        <w:t>/region</w:t>
      </w:r>
      <w:r w:rsidRPr="006952F3">
        <w:rPr>
          <w:rFonts w:ascii="Times New Roman" w:eastAsiaTheme="minorHAnsi" w:hAnsi="Times New Roman" w:cs="Times New Roman"/>
          <w:iCs/>
          <w:color w:val="000000" w:themeColor="text1"/>
          <w:sz w:val="21"/>
          <w:szCs w:val="21"/>
          <w:lang w:val="en-GB"/>
        </w:rPr>
        <w:t xml:space="preserve"> and random slopes of the independent variables (testing how much the effect of trust and power varied between countries</w:t>
      </w:r>
      <w:r w:rsidR="00745B43">
        <w:rPr>
          <w:rFonts w:ascii="Times New Roman" w:eastAsiaTheme="minorHAnsi" w:hAnsi="Times New Roman" w:cs="Times New Roman"/>
          <w:iCs/>
          <w:color w:val="000000" w:themeColor="text1"/>
          <w:sz w:val="21"/>
          <w:szCs w:val="21"/>
          <w:lang w:val="en-GB"/>
        </w:rPr>
        <w:t>/regions</w:t>
      </w:r>
      <w:r w:rsidRPr="006952F3">
        <w:rPr>
          <w:rFonts w:ascii="Times New Roman" w:eastAsiaTheme="minorHAnsi" w:hAnsi="Times New Roman" w:cs="Times New Roman"/>
          <w:iCs/>
          <w:color w:val="000000" w:themeColor="text1"/>
          <w:sz w:val="21"/>
          <w:szCs w:val="21"/>
          <w:lang w:val="en-GB"/>
        </w:rPr>
        <w:t xml:space="preserve">). The results of both regression models are presented in Table S1. </w:t>
      </w:r>
    </w:p>
    <w:p w:rsidR="002647BB" w:rsidRPr="006952F3" w:rsidRDefault="002647BB" w:rsidP="005440C4">
      <w:pPr>
        <w:spacing w:line="360" w:lineRule="auto"/>
        <w:ind w:firstLine="709"/>
        <w:jc w:val="both"/>
        <w:rPr>
          <w:rFonts w:ascii="Times New Roman" w:eastAsiaTheme="minorHAnsi" w:hAnsi="Times New Roman" w:cs="Times New Roman"/>
          <w:iCs/>
          <w:color w:val="000000" w:themeColor="text1"/>
          <w:sz w:val="21"/>
          <w:szCs w:val="21"/>
          <w:lang w:val="en-GB"/>
        </w:rPr>
      </w:pPr>
    </w:p>
    <w:p w:rsidR="009A1F71" w:rsidRDefault="009A1F71" w:rsidP="002647BB">
      <w:pPr>
        <w:spacing w:line="360" w:lineRule="auto"/>
        <w:ind w:firstLine="709"/>
        <w:jc w:val="both"/>
        <w:rPr>
          <w:rFonts w:ascii="Times New Roman" w:eastAsiaTheme="minorHAnsi" w:hAnsi="Times New Roman" w:cs="Times New Roman"/>
          <w:bCs/>
          <w:i/>
          <w:iCs/>
          <w:color w:val="000000" w:themeColor="text1"/>
          <w:sz w:val="21"/>
          <w:szCs w:val="21"/>
          <w:lang w:val="en-US"/>
        </w:rPr>
      </w:pPr>
      <w:r w:rsidRPr="006952F3">
        <w:rPr>
          <w:rFonts w:ascii="Times New Roman" w:eastAsiaTheme="minorHAnsi" w:hAnsi="Times New Roman" w:cs="Times New Roman"/>
          <w:b/>
          <w:bCs/>
          <w:i/>
          <w:iCs/>
          <w:color w:val="000000" w:themeColor="text1"/>
          <w:sz w:val="21"/>
          <w:szCs w:val="21"/>
          <w:lang w:val="en-US"/>
        </w:rPr>
        <w:t>Table S1</w:t>
      </w:r>
      <w:r w:rsidRPr="006952F3">
        <w:rPr>
          <w:rFonts w:ascii="Times New Roman" w:eastAsiaTheme="minorHAnsi" w:hAnsi="Times New Roman" w:cs="Times New Roman"/>
          <w:bCs/>
          <w:i/>
          <w:iCs/>
          <w:color w:val="000000" w:themeColor="text1"/>
          <w:sz w:val="21"/>
          <w:szCs w:val="21"/>
          <w:lang w:val="en-US"/>
        </w:rPr>
        <w:t xml:space="preserve">: Linear mixed-effects regression models for the manipulation check scores. </w:t>
      </w:r>
    </w:p>
    <w:tbl>
      <w:tblPr>
        <w:tblStyle w:val="Tabellenraster1"/>
        <w:tblW w:w="873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4"/>
        <w:gridCol w:w="641"/>
        <w:gridCol w:w="1298"/>
        <w:gridCol w:w="1039"/>
        <w:gridCol w:w="641"/>
        <w:gridCol w:w="1298"/>
        <w:gridCol w:w="1039"/>
        <w:gridCol w:w="397"/>
      </w:tblGrid>
      <w:tr w:rsidR="009A1F71" w:rsidRPr="006952F3" w:rsidTr="002A14F3">
        <w:trPr>
          <w:trHeight w:val="462"/>
          <w:jc w:val="center"/>
        </w:trPr>
        <w:tc>
          <w:tcPr>
            <w:tcW w:w="0" w:type="auto"/>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641" w:type="dxa"/>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2337" w:type="dxa"/>
            <w:gridSpan w:val="2"/>
            <w:tcBorders>
              <w:top w:val="single" w:sz="4" w:space="0" w:color="auto"/>
              <w:bottom w:val="single" w:sz="4" w:space="0" w:color="auto"/>
            </w:tcBorders>
          </w:tcPr>
          <w:p w:rsidR="009A1F71" w:rsidRPr="006952F3" w:rsidRDefault="009A1F71" w:rsidP="002A14F3">
            <w:pPr>
              <w:spacing w:line="360" w:lineRule="auto"/>
              <w:contextualSpacing/>
              <w:jc w:val="center"/>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Check Trust</w:t>
            </w:r>
          </w:p>
        </w:tc>
        <w:tc>
          <w:tcPr>
            <w:tcW w:w="641" w:type="dxa"/>
          </w:tcPr>
          <w:p w:rsidR="009A1F71" w:rsidRPr="006952F3" w:rsidRDefault="009A1F71" w:rsidP="002A14F3">
            <w:pPr>
              <w:spacing w:line="360" w:lineRule="auto"/>
              <w:contextualSpacing/>
              <w:jc w:val="center"/>
              <w:rPr>
                <w:rFonts w:ascii="Times New Roman" w:hAnsi="Times New Roman" w:cs="Times New Roman"/>
                <w:color w:val="000000" w:themeColor="text1"/>
                <w:sz w:val="21"/>
                <w:szCs w:val="21"/>
                <w:lang w:val="en-GB"/>
              </w:rPr>
            </w:pPr>
          </w:p>
        </w:tc>
        <w:tc>
          <w:tcPr>
            <w:tcW w:w="2337" w:type="dxa"/>
            <w:gridSpan w:val="2"/>
            <w:tcBorders>
              <w:top w:val="single" w:sz="4" w:space="0" w:color="auto"/>
              <w:bottom w:val="single" w:sz="4" w:space="0" w:color="auto"/>
            </w:tcBorders>
          </w:tcPr>
          <w:p w:rsidR="009A1F71" w:rsidRPr="006952F3" w:rsidRDefault="009A1F71" w:rsidP="002A14F3">
            <w:pPr>
              <w:spacing w:line="360" w:lineRule="auto"/>
              <w:contextualSpacing/>
              <w:jc w:val="center"/>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Check Power</w:t>
            </w:r>
          </w:p>
        </w:tc>
        <w:tc>
          <w:tcPr>
            <w:tcW w:w="397" w:type="dxa"/>
          </w:tcPr>
          <w:p w:rsidR="009A1F71" w:rsidRPr="006952F3" w:rsidRDefault="009A1F71" w:rsidP="002A14F3">
            <w:pPr>
              <w:spacing w:line="360" w:lineRule="auto"/>
              <w:ind w:right="-520"/>
              <w:contextualSpacing/>
              <w:jc w:val="both"/>
              <w:rPr>
                <w:rFonts w:ascii="Times New Roman" w:hAnsi="Times New Roman" w:cs="Times New Roman"/>
                <w:color w:val="000000" w:themeColor="text1"/>
                <w:sz w:val="21"/>
                <w:szCs w:val="21"/>
                <w:lang w:val="en-GB"/>
              </w:rPr>
            </w:pPr>
          </w:p>
        </w:tc>
      </w:tr>
      <w:tr w:rsidR="009A1F71" w:rsidRPr="006952F3" w:rsidTr="002A14F3">
        <w:trPr>
          <w:trHeight w:val="442"/>
          <w:jc w:val="center"/>
        </w:trPr>
        <w:tc>
          <w:tcPr>
            <w:tcW w:w="0" w:type="auto"/>
            <w:tcBorders>
              <w:bottom w:val="single" w:sz="4" w:space="0" w:color="auto"/>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Fixed effects</w:t>
            </w:r>
          </w:p>
        </w:tc>
        <w:tc>
          <w:tcPr>
            <w:tcW w:w="641" w:type="dxa"/>
            <w:tcBorders>
              <w:bottom w:val="single" w:sz="4" w:space="0" w:color="auto"/>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1298" w:type="dxa"/>
            <w:tcBorders>
              <w:top w:val="single" w:sz="4" w:space="0" w:color="auto"/>
              <w:bottom w:val="single" w:sz="4" w:space="0" w:color="auto"/>
            </w:tcBorders>
          </w:tcPr>
          <w:p w:rsidR="009A1F71" w:rsidRPr="006952F3" w:rsidRDefault="009A1F71" w:rsidP="002A14F3">
            <w:pPr>
              <w:spacing w:line="360" w:lineRule="auto"/>
              <w:contextualSpacing/>
              <w:jc w:val="center"/>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B</w:t>
            </w:r>
          </w:p>
        </w:tc>
        <w:tc>
          <w:tcPr>
            <w:tcW w:w="1039" w:type="dxa"/>
            <w:tcBorders>
              <w:top w:val="single" w:sz="4" w:space="0" w:color="auto"/>
              <w:bottom w:val="single" w:sz="4" w:space="0" w:color="auto"/>
            </w:tcBorders>
          </w:tcPr>
          <w:p w:rsidR="009A1F71" w:rsidRPr="006952F3" w:rsidRDefault="009A1F71" w:rsidP="002A14F3">
            <w:pPr>
              <w:spacing w:line="360" w:lineRule="auto"/>
              <w:contextualSpacing/>
              <w:jc w:val="center"/>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SE</w:t>
            </w:r>
          </w:p>
        </w:tc>
        <w:tc>
          <w:tcPr>
            <w:tcW w:w="641" w:type="dxa"/>
            <w:tcBorders>
              <w:bottom w:val="single" w:sz="4" w:space="0" w:color="auto"/>
            </w:tcBorders>
          </w:tcPr>
          <w:p w:rsidR="009A1F71" w:rsidRPr="006952F3" w:rsidRDefault="009A1F71" w:rsidP="002A14F3">
            <w:pPr>
              <w:spacing w:line="360" w:lineRule="auto"/>
              <w:contextualSpacing/>
              <w:jc w:val="center"/>
              <w:rPr>
                <w:rFonts w:ascii="Times New Roman" w:hAnsi="Times New Roman" w:cs="Times New Roman"/>
                <w:color w:val="000000" w:themeColor="text1"/>
                <w:sz w:val="21"/>
                <w:szCs w:val="21"/>
                <w:lang w:val="en-GB"/>
              </w:rPr>
            </w:pPr>
          </w:p>
        </w:tc>
        <w:tc>
          <w:tcPr>
            <w:tcW w:w="1298" w:type="dxa"/>
            <w:tcBorders>
              <w:top w:val="single" w:sz="4" w:space="0" w:color="auto"/>
              <w:bottom w:val="single" w:sz="4" w:space="0" w:color="auto"/>
            </w:tcBorders>
          </w:tcPr>
          <w:p w:rsidR="009A1F71" w:rsidRPr="006952F3" w:rsidRDefault="009A1F71" w:rsidP="002A14F3">
            <w:pPr>
              <w:spacing w:line="360" w:lineRule="auto"/>
              <w:contextualSpacing/>
              <w:jc w:val="center"/>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B</w:t>
            </w:r>
          </w:p>
        </w:tc>
        <w:tc>
          <w:tcPr>
            <w:tcW w:w="1039" w:type="dxa"/>
            <w:tcBorders>
              <w:top w:val="single" w:sz="4" w:space="0" w:color="auto"/>
              <w:bottom w:val="single" w:sz="4" w:space="0" w:color="auto"/>
            </w:tcBorders>
          </w:tcPr>
          <w:p w:rsidR="009A1F71" w:rsidRPr="006952F3" w:rsidRDefault="009A1F71" w:rsidP="002A14F3">
            <w:pPr>
              <w:spacing w:line="360" w:lineRule="auto"/>
              <w:contextualSpacing/>
              <w:jc w:val="center"/>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SE</w:t>
            </w:r>
          </w:p>
        </w:tc>
        <w:tc>
          <w:tcPr>
            <w:tcW w:w="397" w:type="dxa"/>
            <w:tcBorders>
              <w:bottom w:val="single" w:sz="4" w:space="0" w:color="auto"/>
            </w:tcBorders>
          </w:tcPr>
          <w:p w:rsidR="009A1F71" w:rsidRPr="006952F3" w:rsidRDefault="009A1F71" w:rsidP="002A14F3">
            <w:pPr>
              <w:spacing w:line="360" w:lineRule="auto"/>
              <w:ind w:right="-520"/>
              <w:contextualSpacing/>
              <w:jc w:val="both"/>
              <w:rPr>
                <w:rFonts w:ascii="Times New Roman" w:hAnsi="Times New Roman" w:cs="Times New Roman"/>
                <w:color w:val="000000" w:themeColor="text1"/>
                <w:sz w:val="21"/>
                <w:szCs w:val="21"/>
                <w:lang w:val="en-GB"/>
              </w:rPr>
            </w:pPr>
          </w:p>
        </w:tc>
      </w:tr>
      <w:tr w:rsidR="009A1F71" w:rsidRPr="006952F3" w:rsidTr="002A14F3">
        <w:trPr>
          <w:trHeight w:val="462"/>
          <w:jc w:val="center"/>
        </w:trPr>
        <w:tc>
          <w:tcPr>
            <w:tcW w:w="0" w:type="auto"/>
            <w:tcBorders>
              <w:top w:val="single" w:sz="4" w:space="0" w:color="auto"/>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Intercept</w:t>
            </w:r>
          </w:p>
        </w:tc>
        <w:tc>
          <w:tcPr>
            <w:tcW w:w="641" w:type="dxa"/>
            <w:tcBorders>
              <w:top w:val="single" w:sz="4" w:space="0" w:color="auto"/>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1298" w:type="dxa"/>
            <w:tcBorders>
              <w:top w:val="single" w:sz="4" w:space="0" w:color="auto"/>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2.71</w:t>
            </w:r>
            <w:r w:rsidRPr="006952F3">
              <w:rPr>
                <w:rFonts w:ascii="Times New Roman" w:hAnsi="Times New Roman" w:cs="Times New Roman"/>
                <w:color w:val="000000" w:themeColor="text1"/>
                <w:sz w:val="21"/>
                <w:szCs w:val="21"/>
                <w:vertAlign w:val="superscript"/>
                <w:lang w:val="en-GB"/>
              </w:rPr>
              <w:t>***</w:t>
            </w:r>
          </w:p>
        </w:tc>
        <w:tc>
          <w:tcPr>
            <w:tcW w:w="1039" w:type="dxa"/>
            <w:tcBorders>
              <w:top w:val="single" w:sz="4" w:space="0" w:color="auto"/>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0.07</w:t>
            </w:r>
          </w:p>
        </w:tc>
        <w:tc>
          <w:tcPr>
            <w:tcW w:w="641" w:type="dxa"/>
            <w:tcBorders>
              <w:top w:val="single" w:sz="4" w:space="0" w:color="auto"/>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1298" w:type="dxa"/>
            <w:tcBorders>
              <w:top w:val="single" w:sz="4" w:space="0" w:color="auto"/>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2.89</w:t>
            </w:r>
            <w:r w:rsidRPr="006952F3">
              <w:rPr>
                <w:rFonts w:ascii="Times New Roman" w:hAnsi="Times New Roman" w:cs="Times New Roman"/>
                <w:color w:val="000000" w:themeColor="text1"/>
                <w:sz w:val="21"/>
                <w:szCs w:val="21"/>
                <w:vertAlign w:val="superscript"/>
                <w:lang w:val="en-GB"/>
              </w:rPr>
              <w:t>***</w:t>
            </w:r>
          </w:p>
        </w:tc>
        <w:tc>
          <w:tcPr>
            <w:tcW w:w="1039" w:type="dxa"/>
            <w:tcBorders>
              <w:top w:val="single" w:sz="4" w:space="0" w:color="auto"/>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0.09</w:t>
            </w:r>
          </w:p>
        </w:tc>
        <w:tc>
          <w:tcPr>
            <w:tcW w:w="397" w:type="dxa"/>
            <w:tcBorders>
              <w:top w:val="single" w:sz="4" w:space="0" w:color="auto"/>
            </w:tcBorders>
          </w:tcPr>
          <w:p w:rsidR="009A1F71" w:rsidRPr="006952F3" w:rsidRDefault="009A1F71" w:rsidP="002A14F3">
            <w:pPr>
              <w:spacing w:line="360" w:lineRule="auto"/>
              <w:ind w:right="-520"/>
              <w:contextualSpacing/>
              <w:jc w:val="both"/>
              <w:rPr>
                <w:rFonts w:ascii="Times New Roman" w:hAnsi="Times New Roman" w:cs="Times New Roman"/>
                <w:color w:val="000000" w:themeColor="text1"/>
                <w:sz w:val="21"/>
                <w:szCs w:val="21"/>
                <w:lang w:val="en-GB"/>
              </w:rPr>
            </w:pPr>
          </w:p>
        </w:tc>
      </w:tr>
      <w:tr w:rsidR="009A1F71" w:rsidRPr="006952F3" w:rsidTr="002A14F3">
        <w:trPr>
          <w:trHeight w:val="462"/>
          <w:jc w:val="center"/>
        </w:trPr>
        <w:tc>
          <w:tcPr>
            <w:tcW w:w="0" w:type="auto"/>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Trust</w:t>
            </w:r>
          </w:p>
        </w:tc>
        <w:tc>
          <w:tcPr>
            <w:tcW w:w="641" w:type="dxa"/>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1298" w:type="dxa"/>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3.05</w:t>
            </w:r>
            <w:r w:rsidRPr="006952F3">
              <w:rPr>
                <w:rFonts w:ascii="Times New Roman" w:hAnsi="Times New Roman" w:cs="Times New Roman"/>
                <w:color w:val="000000" w:themeColor="text1"/>
                <w:sz w:val="21"/>
                <w:szCs w:val="21"/>
                <w:vertAlign w:val="superscript"/>
                <w:lang w:val="en-GB"/>
              </w:rPr>
              <w:t>***</w:t>
            </w:r>
          </w:p>
        </w:tc>
        <w:tc>
          <w:tcPr>
            <w:tcW w:w="1039" w:type="dxa"/>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0.10</w:t>
            </w:r>
          </w:p>
        </w:tc>
        <w:tc>
          <w:tcPr>
            <w:tcW w:w="641" w:type="dxa"/>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1298" w:type="dxa"/>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0.29</w:t>
            </w:r>
            <w:r w:rsidRPr="006952F3">
              <w:rPr>
                <w:rFonts w:ascii="Times New Roman" w:hAnsi="Times New Roman" w:cs="Times New Roman"/>
                <w:color w:val="000000" w:themeColor="text1"/>
                <w:sz w:val="21"/>
                <w:szCs w:val="21"/>
                <w:vertAlign w:val="superscript"/>
                <w:lang w:val="en-GB"/>
              </w:rPr>
              <w:t>***</w:t>
            </w:r>
          </w:p>
        </w:tc>
        <w:tc>
          <w:tcPr>
            <w:tcW w:w="1039" w:type="dxa"/>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0.05</w:t>
            </w:r>
          </w:p>
        </w:tc>
        <w:tc>
          <w:tcPr>
            <w:tcW w:w="397" w:type="dxa"/>
          </w:tcPr>
          <w:p w:rsidR="009A1F71" w:rsidRPr="006952F3" w:rsidRDefault="009A1F71" w:rsidP="002A14F3">
            <w:pPr>
              <w:spacing w:line="360" w:lineRule="auto"/>
              <w:ind w:right="-520"/>
              <w:contextualSpacing/>
              <w:jc w:val="both"/>
              <w:rPr>
                <w:rFonts w:ascii="Times New Roman" w:hAnsi="Times New Roman" w:cs="Times New Roman"/>
                <w:color w:val="000000" w:themeColor="text1"/>
                <w:sz w:val="21"/>
                <w:szCs w:val="21"/>
                <w:lang w:val="en-GB"/>
              </w:rPr>
            </w:pPr>
          </w:p>
        </w:tc>
      </w:tr>
      <w:tr w:rsidR="009A1F71" w:rsidRPr="006952F3" w:rsidTr="002A14F3">
        <w:trPr>
          <w:trHeight w:val="462"/>
          <w:jc w:val="center"/>
        </w:trPr>
        <w:tc>
          <w:tcPr>
            <w:tcW w:w="0" w:type="auto"/>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Power</w:t>
            </w:r>
          </w:p>
        </w:tc>
        <w:tc>
          <w:tcPr>
            <w:tcW w:w="641" w:type="dxa"/>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1298" w:type="dxa"/>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0.25</w:t>
            </w:r>
            <w:r w:rsidRPr="006952F3">
              <w:rPr>
                <w:rFonts w:ascii="Times New Roman" w:hAnsi="Times New Roman" w:cs="Times New Roman"/>
                <w:color w:val="000000" w:themeColor="text1"/>
                <w:sz w:val="21"/>
                <w:szCs w:val="21"/>
                <w:vertAlign w:val="superscript"/>
                <w:lang w:val="en-GB"/>
              </w:rPr>
              <w:t>***</w:t>
            </w:r>
          </w:p>
        </w:tc>
        <w:tc>
          <w:tcPr>
            <w:tcW w:w="1039" w:type="dxa"/>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0.06</w:t>
            </w:r>
          </w:p>
        </w:tc>
        <w:tc>
          <w:tcPr>
            <w:tcW w:w="641" w:type="dxa"/>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1298" w:type="dxa"/>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3.66</w:t>
            </w:r>
            <w:r w:rsidRPr="006952F3">
              <w:rPr>
                <w:rFonts w:ascii="Times New Roman" w:hAnsi="Times New Roman" w:cs="Times New Roman"/>
                <w:color w:val="000000" w:themeColor="text1"/>
                <w:sz w:val="21"/>
                <w:szCs w:val="21"/>
                <w:vertAlign w:val="superscript"/>
                <w:lang w:val="en-GB"/>
              </w:rPr>
              <w:t>***</w:t>
            </w:r>
          </w:p>
        </w:tc>
        <w:tc>
          <w:tcPr>
            <w:tcW w:w="1039" w:type="dxa"/>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0.17</w:t>
            </w:r>
          </w:p>
        </w:tc>
        <w:tc>
          <w:tcPr>
            <w:tcW w:w="397" w:type="dxa"/>
          </w:tcPr>
          <w:p w:rsidR="009A1F71" w:rsidRPr="006952F3" w:rsidRDefault="009A1F71" w:rsidP="002A14F3">
            <w:pPr>
              <w:spacing w:line="360" w:lineRule="auto"/>
              <w:ind w:right="-520"/>
              <w:contextualSpacing/>
              <w:jc w:val="both"/>
              <w:rPr>
                <w:rFonts w:ascii="Times New Roman" w:hAnsi="Times New Roman" w:cs="Times New Roman"/>
                <w:color w:val="000000" w:themeColor="text1"/>
                <w:sz w:val="21"/>
                <w:szCs w:val="21"/>
                <w:lang w:val="en-GB"/>
              </w:rPr>
            </w:pPr>
          </w:p>
        </w:tc>
      </w:tr>
      <w:tr w:rsidR="009A1F71" w:rsidRPr="006952F3" w:rsidTr="002A14F3">
        <w:trPr>
          <w:trHeight w:val="442"/>
          <w:jc w:val="center"/>
        </w:trPr>
        <w:tc>
          <w:tcPr>
            <w:tcW w:w="0" w:type="auto"/>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Trust * Power</w:t>
            </w:r>
          </w:p>
        </w:tc>
        <w:tc>
          <w:tcPr>
            <w:tcW w:w="641" w:type="dxa"/>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1298" w:type="dxa"/>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0.79</w:t>
            </w:r>
            <w:r w:rsidRPr="006952F3">
              <w:rPr>
                <w:rFonts w:ascii="Times New Roman" w:hAnsi="Times New Roman" w:cs="Times New Roman"/>
                <w:color w:val="000000" w:themeColor="text1"/>
                <w:sz w:val="21"/>
                <w:szCs w:val="21"/>
                <w:vertAlign w:val="superscript"/>
                <w:lang w:val="en-GB"/>
              </w:rPr>
              <w:t>***</w:t>
            </w:r>
          </w:p>
        </w:tc>
        <w:tc>
          <w:tcPr>
            <w:tcW w:w="1039" w:type="dxa"/>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0.08</w:t>
            </w:r>
          </w:p>
        </w:tc>
        <w:tc>
          <w:tcPr>
            <w:tcW w:w="641" w:type="dxa"/>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1298" w:type="dxa"/>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0.32</w:t>
            </w:r>
            <w:r w:rsidRPr="006952F3">
              <w:rPr>
                <w:rFonts w:ascii="Times New Roman" w:hAnsi="Times New Roman" w:cs="Times New Roman"/>
                <w:color w:val="000000" w:themeColor="text1"/>
                <w:sz w:val="21"/>
                <w:szCs w:val="21"/>
                <w:vertAlign w:val="superscript"/>
                <w:lang w:val="en-GB"/>
              </w:rPr>
              <w:t>***</w:t>
            </w:r>
          </w:p>
        </w:tc>
        <w:tc>
          <w:tcPr>
            <w:tcW w:w="1039" w:type="dxa"/>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0.10</w:t>
            </w:r>
          </w:p>
        </w:tc>
        <w:tc>
          <w:tcPr>
            <w:tcW w:w="397" w:type="dxa"/>
          </w:tcPr>
          <w:p w:rsidR="009A1F71" w:rsidRPr="006952F3" w:rsidRDefault="009A1F71" w:rsidP="002A14F3">
            <w:pPr>
              <w:spacing w:line="360" w:lineRule="auto"/>
              <w:ind w:right="-520"/>
              <w:contextualSpacing/>
              <w:jc w:val="both"/>
              <w:rPr>
                <w:rFonts w:ascii="Times New Roman" w:hAnsi="Times New Roman" w:cs="Times New Roman"/>
                <w:color w:val="000000" w:themeColor="text1"/>
                <w:sz w:val="21"/>
                <w:szCs w:val="21"/>
                <w:lang w:val="en-GB"/>
              </w:rPr>
            </w:pPr>
          </w:p>
        </w:tc>
      </w:tr>
      <w:tr w:rsidR="009A1F71" w:rsidRPr="006952F3" w:rsidTr="002A14F3">
        <w:trPr>
          <w:trHeight w:val="462"/>
          <w:jc w:val="center"/>
        </w:trPr>
        <w:tc>
          <w:tcPr>
            <w:tcW w:w="0" w:type="auto"/>
            <w:tcBorders>
              <w:bottom w:val="nil"/>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641" w:type="dxa"/>
            <w:tcBorders>
              <w:bottom w:val="nil"/>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1298" w:type="dxa"/>
            <w:tcBorders>
              <w:bottom w:val="nil"/>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1039" w:type="dxa"/>
            <w:tcBorders>
              <w:bottom w:val="nil"/>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641" w:type="dxa"/>
            <w:tcBorders>
              <w:bottom w:val="nil"/>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1298" w:type="dxa"/>
            <w:tcBorders>
              <w:bottom w:val="nil"/>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1039" w:type="dxa"/>
            <w:tcBorders>
              <w:bottom w:val="nil"/>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397" w:type="dxa"/>
            <w:tcBorders>
              <w:bottom w:val="nil"/>
            </w:tcBorders>
          </w:tcPr>
          <w:p w:rsidR="009A1F71" w:rsidRPr="006952F3" w:rsidRDefault="009A1F71" w:rsidP="002A14F3">
            <w:pPr>
              <w:spacing w:line="360" w:lineRule="auto"/>
              <w:ind w:right="-520"/>
              <w:contextualSpacing/>
              <w:jc w:val="both"/>
              <w:rPr>
                <w:rFonts w:ascii="Times New Roman" w:hAnsi="Times New Roman" w:cs="Times New Roman"/>
                <w:color w:val="000000" w:themeColor="text1"/>
                <w:sz w:val="21"/>
                <w:szCs w:val="21"/>
                <w:lang w:val="en-GB"/>
              </w:rPr>
            </w:pPr>
          </w:p>
        </w:tc>
      </w:tr>
      <w:tr w:rsidR="009A1F71" w:rsidRPr="006952F3" w:rsidTr="002A14F3">
        <w:trPr>
          <w:trHeight w:val="462"/>
          <w:jc w:val="center"/>
        </w:trPr>
        <w:tc>
          <w:tcPr>
            <w:tcW w:w="0" w:type="auto"/>
            <w:tcBorders>
              <w:top w:val="nil"/>
              <w:bottom w:val="single" w:sz="4" w:space="0" w:color="auto"/>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Random effects</w:t>
            </w:r>
          </w:p>
        </w:tc>
        <w:tc>
          <w:tcPr>
            <w:tcW w:w="641" w:type="dxa"/>
            <w:tcBorders>
              <w:top w:val="nil"/>
              <w:bottom w:val="single" w:sz="4" w:space="0" w:color="auto"/>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2337" w:type="dxa"/>
            <w:gridSpan w:val="2"/>
            <w:tcBorders>
              <w:top w:val="nil"/>
              <w:bottom w:val="single" w:sz="4" w:space="0" w:color="auto"/>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 xml:space="preserve">              σ</w:t>
            </w:r>
            <w:r w:rsidRPr="006952F3">
              <w:rPr>
                <w:rFonts w:ascii="Times New Roman" w:hAnsi="Times New Roman" w:cs="Times New Roman"/>
                <w:color w:val="000000" w:themeColor="text1"/>
                <w:sz w:val="21"/>
                <w:szCs w:val="21"/>
                <w:vertAlign w:val="superscript"/>
                <w:lang w:val="en-GB"/>
              </w:rPr>
              <w:t>2</w:t>
            </w:r>
          </w:p>
        </w:tc>
        <w:tc>
          <w:tcPr>
            <w:tcW w:w="641" w:type="dxa"/>
            <w:tcBorders>
              <w:top w:val="nil"/>
              <w:bottom w:val="single" w:sz="4" w:space="0" w:color="auto"/>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2337" w:type="dxa"/>
            <w:gridSpan w:val="2"/>
            <w:tcBorders>
              <w:top w:val="nil"/>
              <w:bottom w:val="single" w:sz="4" w:space="0" w:color="auto"/>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 xml:space="preserve">              σ</w:t>
            </w:r>
            <w:r w:rsidRPr="006952F3">
              <w:rPr>
                <w:rFonts w:ascii="Times New Roman" w:hAnsi="Times New Roman" w:cs="Times New Roman"/>
                <w:color w:val="000000" w:themeColor="text1"/>
                <w:sz w:val="21"/>
                <w:szCs w:val="21"/>
                <w:vertAlign w:val="superscript"/>
                <w:lang w:val="en-GB"/>
              </w:rPr>
              <w:t>2</w:t>
            </w:r>
          </w:p>
        </w:tc>
        <w:tc>
          <w:tcPr>
            <w:tcW w:w="397" w:type="dxa"/>
            <w:tcBorders>
              <w:top w:val="nil"/>
              <w:bottom w:val="single" w:sz="4" w:space="0" w:color="auto"/>
            </w:tcBorders>
          </w:tcPr>
          <w:p w:rsidR="009A1F71" w:rsidRPr="006952F3" w:rsidRDefault="009A1F71" w:rsidP="002A14F3">
            <w:pPr>
              <w:spacing w:line="360" w:lineRule="auto"/>
              <w:ind w:right="-520"/>
              <w:contextualSpacing/>
              <w:jc w:val="both"/>
              <w:rPr>
                <w:rFonts w:ascii="Times New Roman" w:hAnsi="Times New Roman" w:cs="Times New Roman"/>
                <w:color w:val="000000" w:themeColor="text1"/>
                <w:sz w:val="21"/>
                <w:szCs w:val="21"/>
                <w:lang w:val="en-GB"/>
              </w:rPr>
            </w:pPr>
          </w:p>
        </w:tc>
      </w:tr>
      <w:tr w:rsidR="009A1F71" w:rsidRPr="006952F3" w:rsidTr="002A14F3">
        <w:trPr>
          <w:trHeight w:val="462"/>
          <w:jc w:val="center"/>
        </w:trPr>
        <w:tc>
          <w:tcPr>
            <w:tcW w:w="0" w:type="auto"/>
            <w:tcBorders>
              <w:top w:val="single" w:sz="4" w:space="0" w:color="auto"/>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Intercept</w:t>
            </w:r>
          </w:p>
        </w:tc>
        <w:tc>
          <w:tcPr>
            <w:tcW w:w="641" w:type="dxa"/>
            <w:tcBorders>
              <w:top w:val="single" w:sz="4" w:space="0" w:color="auto"/>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2337" w:type="dxa"/>
            <w:gridSpan w:val="2"/>
            <w:tcBorders>
              <w:top w:val="single" w:sz="4" w:space="0" w:color="auto"/>
            </w:tcBorders>
          </w:tcPr>
          <w:p w:rsidR="009A1F71" w:rsidRPr="006952F3" w:rsidRDefault="009A1F71" w:rsidP="002A14F3">
            <w:pPr>
              <w:tabs>
                <w:tab w:val="decimal" w:pos="962"/>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0.17</w:t>
            </w:r>
          </w:p>
        </w:tc>
        <w:tc>
          <w:tcPr>
            <w:tcW w:w="641" w:type="dxa"/>
            <w:tcBorders>
              <w:top w:val="single" w:sz="4" w:space="0" w:color="auto"/>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2337" w:type="dxa"/>
            <w:gridSpan w:val="2"/>
            <w:tcBorders>
              <w:top w:val="single" w:sz="4" w:space="0" w:color="auto"/>
            </w:tcBorders>
          </w:tcPr>
          <w:p w:rsidR="009A1F71" w:rsidRPr="006952F3" w:rsidRDefault="009A1F71" w:rsidP="002A14F3">
            <w:pPr>
              <w:tabs>
                <w:tab w:val="decimal" w:pos="962"/>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0.34</w:t>
            </w:r>
          </w:p>
        </w:tc>
        <w:tc>
          <w:tcPr>
            <w:tcW w:w="397" w:type="dxa"/>
            <w:tcBorders>
              <w:top w:val="single" w:sz="4" w:space="0" w:color="auto"/>
            </w:tcBorders>
          </w:tcPr>
          <w:p w:rsidR="009A1F71" w:rsidRPr="006952F3" w:rsidRDefault="009A1F71" w:rsidP="002A14F3">
            <w:pPr>
              <w:tabs>
                <w:tab w:val="decimal" w:pos="276"/>
              </w:tabs>
              <w:spacing w:line="360" w:lineRule="auto"/>
              <w:ind w:right="-520"/>
              <w:contextualSpacing/>
              <w:jc w:val="both"/>
              <w:rPr>
                <w:rFonts w:ascii="Times New Roman" w:hAnsi="Times New Roman" w:cs="Times New Roman"/>
                <w:color w:val="000000" w:themeColor="text1"/>
                <w:sz w:val="21"/>
                <w:szCs w:val="21"/>
                <w:lang w:val="en-GB"/>
              </w:rPr>
            </w:pPr>
          </w:p>
        </w:tc>
      </w:tr>
      <w:tr w:rsidR="009A1F71" w:rsidRPr="006952F3" w:rsidTr="002A14F3">
        <w:trPr>
          <w:trHeight w:val="442"/>
          <w:jc w:val="center"/>
        </w:trPr>
        <w:tc>
          <w:tcPr>
            <w:tcW w:w="0" w:type="auto"/>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 xml:space="preserve">Trust </w:t>
            </w:r>
          </w:p>
        </w:tc>
        <w:tc>
          <w:tcPr>
            <w:tcW w:w="641" w:type="dxa"/>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2337" w:type="dxa"/>
            <w:gridSpan w:val="2"/>
          </w:tcPr>
          <w:p w:rsidR="009A1F71" w:rsidRPr="006952F3" w:rsidRDefault="009A1F71" w:rsidP="002A14F3">
            <w:pPr>
              <w:tabs>
                <w:tab w:val="decimal" w:pos="962"/>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0.35</w:t>
            </w:r>
            <w:r w:rsidRPr="006952F3">
              <w:rPr>
                <w:rFonts w:ascii="Times New Roman" w:hAnsi="Times New Roman" w:cs="Times New Roman"/>
                <w:color w:val="000000" w:themeColor="text1"/>
                <w:sz w:val="21"/>
                <w:szCs w:val="21"/>
                <w:vertAlign w:val="superscript"/>
                <w:lang w:val="en-GB"/>
              </w:rPr>
              <w:t>***</w:t>
            </w:r>
          </w:p>
        </w:tc>
        <w:tc>
          <w:tcPr>
            <w:tcW w:w="641" w:type="dxa"/>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2337" w:type="dxa"/>
            <w:gridSpan w:val="2"/>
          </w:tcPr>
          <w:p w:rsidR="009A1F71" w:rsidRPr="006952F3" w:rsidRDefault="009A1F71" w:rsidP="002A14F3">
            <w:pPr>
              <w:tabs>
                <w:tab w:val="decimal" w:pos="962"/>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0.04***</w:t>
            </w:r>
          </w:p>
        </w:tc>
        <w:tc>
          <w:tcPr>
            <w:tcW w:w="397" w:type="dxa"/>
          </w:tcPr>
          <w:p w:rsidR="009A1F71" w:rsidRPr="006952F3" w:rsidRDefault="009A1F71" w:rsidP="002A14F3">
            <w:pPr>
              <w:tabs>
                <w:tab w:val="decimal" w:pos="276"/>
              </w:tabs>
              <w:spacing w:line="360" w:lineRule="auto"/>
              <w:ind w:right="-520"/>
              <w:contextualSpacing/>
              <w:jc w:val="both"/>
              <w:rPr>
                <w:rFonts w:ascii="Times New Roman" w:hAnsi="Times New Roman" w:cs="Times New Roman"/>
                <w:color w:val="000000" w:themeColor="text1"/>
                <w:sz w:val="21"/>
                <w:szCs w:val="21"/>
                <w:lang w:val="en-GB"/>
              </w:rPr>
            </w:pPr>
          </w:p>
        </w:tc>
      </w:tr>
      <w:tr w:rsidR="009A1F71" w:rsidRPr="006952F3" w:rsidTr="002A14F3">
        <w:trPr>
          <w:trHeight w:val="462"/>
          <w:jc w:val="center"/>
        </w:trPr>
        <w:tc>
          <w:tcPr>
            <w:tcW w:w="0" w:type="auto"/>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 xml:space="preserve">Power </w:t>
            </w:r>
          </w:p>
        </w:tc>
        <w:tc>
          <w:tcPr>
            <w:tcW w:w="641" w:type="dxa"/>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2337" w:type="dxa"/>
            <w:gridSpan w:val="2"/>
          </w:tcPr>
          <w:p w:rsidR="009A1F71" w:rsidRPr="006952F3" w:rsidRDefault="009A1F71" w:rsidP="002A14F3">
            <w:pPr>
              <w:tabs>
                <w:tab w:val="decimal" w:pos="962"/>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0.09</w:t>
            </w:r>
            <w:r w:rsidRPr="006952F3">
              <w:rPr>
                <w:rFonts w:ascii="Times New Roman" w:hAnsi="Times New Roman" w:cs="Times New Roman"/>
                <w:color w:val="000000" w:themeColor="text1"/>
                <w:sz w:val="21"/>
                <w:szCs w:val="21"/>
                <w:vertAlign w:val="superscript"/>
                <w:lang w:val="en-GB"/>
              </w:rPr>
              <w:t>***</w:t>
            </w:r>
          </w:p>
        </w:tc>
        <w:tc>
          <w:tcPr>
            <w:tcW w:w="641" w:type="dxa"/>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2337" w:type="dxa"/>
            <w:gridSpan w:val="2"/>
          </w:tcPr>
          <w:p w:rsidR="009A1F71" w:rsidRPr="006952F3" w:rsidRDefault="009A1F71" w:rsidP="002A14F3">
            <w:pPr>
              <w:tabs>
                <w:tab w:val="decimal" w:pos="962"/>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1.28***</w:t>
            </w:r>
          </w:p>
        </w:tc>
        <w:tc>
          <w:tcPr>
            <w:tcW w:w="397" w:type="dxa"/>
          </w:tcPr>
          <w:p w:rsidR="009A1F71" w:rsidRPr="006952F3" w:rsidRDefault="009A1F71" w:rsidP="002A14F3">
            <w:pPr>
              <w:tabs>
                <w:tab w:val="decimal" w:pos="276"/>
              </w:tabs>
              <w:spacing w:line="360" w:lineRule="auto"/>
              <w:ind w:right="-520"/>
              <w:contextualSpacing/>
              <w:jc w:val="both"/>
              <w:rPr>
                <w:rFonts w:ascii="Times New Roman" w:hAnsi="Times New Roman" w:cs="Times New Roman"/>
                <w:color w:val="000000" w:themeColor="text1"/>
                <w:sz w:val="21"/>
                <w:szCs w:val="21"/>
                <w:lang w:val="en-GB"/>
              </w:rPr>
            </w:pPr>
          </w:p>
        </w:tc>
      </w:tr>
      <w:tr w:rsidR="009A1F71" w:rsidRPr="006952F3" w:rsidTr="002A14F3">
        <w:trPr>
          <w:trHeight w:val="442"/>
          <w:jc w:val="center"/>
        </w:trPr>
        <w:tc>
          <w:tcPr>
            <w:tcW w:w="0" w:type="auto"/>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 xml:space="preserve">Trust * Power </w:t>
            </w:r>
          </w:p>
        </w:tc>
        <w:tc>
          <w:tcPr>
            <w:tcW w:w="641" w:type="dxa"/>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2337" w:type="dxa"/>
            <w:gridSpan w:val="2"/>
          </w:tcPr>
          <w:p w:rsidR="009A1F71" w:rsidRPr="006952F3" w:rsidRDefault="009A1F71" w:rsidP="002A14F3">
            <w:pPr>
              <w:tabs>
                <w:tab w:val="decimal" w:pos="962"/>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0.18</w:t>
            </w:r>
            <w:r w:rsidRPr="006952F3">
              <w:rPr>
                <w:rFonts w:ascii="Times New Roman" w:hAnsi="Times New Roman" w:cs="Times New Roman"/>
                <w:color w:val="000000" w:themeColor="text1"/>
                <w:sz w:val="21"/>
                <w:szCs w:val="21"/>
                <w:vertAlign w:val="superscript"/>
                <w:lang w:val="en-GB"/>
              </w:rPr>
              <w:t>***</w:t>
            </w:r>
          </w:p>
        </w:tc>
        <w:tc>
          <w:tcPr>
            <w:tcW w:w="641" w:type="dxa"/>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2337" w:type="dxa"/>
            <w:gridSpan w:val="2"/>
          </w:tcPr>
          <w:p w:rsidR="009A1F71" w:rsidRPr="006952F3" w:rsidRDefault="009A1F71" w:rsidP="002A14F3">
            <w:pPr>
              <w:tabs>
                <w:tab w:val="decimal" w:pos="962"/>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0.28***</w:t>
            </w:r>
          </w:p>
        </w:tc>
        <w:tc>
          <w:tcPr>
            <w:tcW w:w="397" w:type="dxa"/>
          </w:tcPr>
          <w:p w:rsidR="009A1F71" w:rsidRPr="006952F3" w:rsidRDefault="009A1F71" w:rsidP="002A14F3">
            <w:pPr>
              <w:tabs>
                <w:tab w:val="decimal" w:pos="276"/>
              </w:tabs>
              <w:spacing w:line="360" w:lineRule="auto"/>
              <w:ind w:right="-520"/>
              <w:contextualSpacing/>
              <w:jc w:val="both"/>
              <w:rPr>
                <w:rFonts w:ascii="Times New Roman" w:hAnsi="Times New Roman" w:cs="Times New Roman"/>
                <w:color w:val="000000" w:themeColor="text1"/>
                <w:sz w:val="21"/>
                <w:szCs w:val="21"/>
                <w:lang w:val="en-GB"/>
              </w:rPr>
            </w:pPr>
          </w:p>
        </w:tc>
      </w:tr>
      <w:tr w:rsidR="009A1F71" w:rsidRPr="006952F3" w:rsidTr="002A14F3">
        <w:trPr>
          <w:trHeight w:val="462"/>
          <w:jc w:val="center"/>
        </w:trPr>
        <w:tc>
          <w:tcPr>
            <w:tcW w:w="0" w:type="auto"/>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Residual</w:t>
            </w:r>
          </w:p>
        </w:tc>
        <w:tc>
          <w:tcPr>
            <w:tcW w:w="641" w:type="dxa"/>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2337" w:type="dxa"/>
            <w:gridSpan w:val="2"/>
          </w:tcPr>
          <w:p w:rsidR="009A1F71" w:rsidRPr="006952F3" w:rsidRDefault="009A1F71" w:rsidP="002A14F3">
            <w:pPr>
              <w:tabs>
                <w:tab w:val="decimal" w:pos="962"/>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2.54</w:t>
            </w:r>
          </w:p>
        </w:tc>
        <w:tc>
          <w:tcPr>
            <w:tcW w:w="641" w:type="dxa"/>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2337" w:type="dxa"/>
            <w:gridSpan w:val="2"/>
          </w:tcPr>
          <w:p w:rsidR="009A1F71" w:rsidRPr="006952F3" w:rsidRDefault="009A1F71" w:rsidP="002A14F3">
            <w:pPr>
              <w:tabs>
                <w:tab w:val="decimal" w:pos="962"/>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2.68</w:t>
            </w:r>
          </w:p>
        </w:tc>
        <w:tc>
          <w:tcPr>
            <w:tcW w:w="397" w:type="dxa"/>
          </w:tcPr>
          <w:p w:rsidR="009A1F71" w:rsidRPr="006952F3" w:rsidRDefault="009A1F71" w:rsidP="002A14F3">
            <w:pPr>
              <w:tabs>
                <w:tab w:val="decimal" w:pos="276"/>
              </w:tabs>
              <w:spacing w:line="360" w:lineRule="auto"/>
              <w:ind w:right="-520"/>
              <w:contextualSpacing/>
              <w:jc w:val="both"/>
              <w:rPr>
                <w:rFonts w:ascii="Times New Roman" w:hAnsi="Times New Roman" w:cs="Times New Roman"/>
                <w:color w:val="000000" w:themeColor="text1"/>
                <w:sz w:val="21"/>
                <w:szCs w:val="21"/>
                <w:lang w:val="en-GB"/>
              </w:rPr>
            </w:pPr>
          </w:p>
        </w:tc>
      </w:tr>
      <w:tr w:rsidR="009A1F71" w:rsidRPr="006952F3" w:rsidTr="002A14F3">
        <w:trPr>
          <w:trHeight w:val="462"/>
          <w:jc w:val="center"/>
        </w:trPr>
        <w:tc>
          <w:tcPr>
            <w:tcW w:w="0" w:type="auto"/>
            <w:tcBorders>
              <w:bottom w:val="nil"/>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641" w:type="dxa"/>
            <w:tcBorders>
              <w:bottom w:val="nil"/>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1298" w:type="dxa"/>
            <w:tcBorders>
              <w:bottom w:val="nil"/>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1039" w:type="dxa"/>
            <w:tcBorders>
              <w:bottom w:val="nil"/>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641" w:type="dxa"/>
            <w:tcBorders>
              <w:bottom w:val="nil"/>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1298" w:type="dxa"/>
            <w:tcBorders>
              <w:bottom w:val="nil"/>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1039" w:type="dxa"/>
            <w:tcBorders>
              <w:bottom w:val="nil"/>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397" w:type="dxa"/>
            <w:tcBorders>
              <w:bottom w:val="nil"/>
            </w:tcBorders>
          </w:tcPr>
          <w:p w:rsidR="009A1F71" w:rsidRPr="006952F3" w:rsidRDefault="009A1F71" w:rsidP="002A14F3">
            <w:pPr>
              <w:tabs>
                <w:tab w:val="decimal" w:pos="276"/>
              </w:tabs>
              <w:spacing w:line="360" w:lineRule="auto"/>
              <w:ind w:right="-520"/>
              <w:contextualSpacing/>
              <w:jc w:val="both"/>
              <w:rPr>
                <w:rFonts w:ascii="Times New Roman" w:hAnsi="Times New Roman" w:cs="Times New Roman"/>
                <w:color w:val="000000" w:themeColor="text1"/>
                <w:sz w:val="21"/>
                <w:szCs w:val="21"/>
                <w:lang w:val="en-GB"/>
              </w:rPr>
            </w:pPr>
          </w:p>
        </w:tc>
      </w:tr>
      <w:tr w:rsidR="009A1F71" w:rsidRPr="006952F3" w:rsidTr="002A14F3">
        <w:trPr>
          <w:trHeight w:val="462"/>
          <w:jc w:val="center"/>
        </w:trPr>
        <w:tc>
          <w:tcPr>
            <w:tcW w:w="0" w:type="auto"/>
            <w:tcBorders>
              <w:top w:val="nil"/>
              <w:bottom w:val="single" w:sz="4" w:space="0" w:color="auto"/>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Fit indicator</w:t>
            </w:r>
          </w:p>
        </w:tc>
        <w:tc>
          <w:tcPr>
            <w:tcW w:w="641" w:type="dxa"/>
            <w:tcBorders>
              <w:top w:val="nil"/>
              <w:bottom w:val="single" w:sz="4" w:space="0" w:color="auto"/>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1298" w:type="dxa"/>
            <w:tcBorders>
              <w:top w:val="nil"/>
              <w:bottom w:val="single" w:sz="4" w:space="0" w:color="auto"/>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1039" w:type="dxa"/>
            <w:tcBorders>
              <w:top w:val="nil"/>
              <w:bottom w:val="single" w:sz="4" w:space="0" w:color="auto"/>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641" w:type="dxa"/>
            <w:tcBorders>
              <w:top w:val="nil"/>
              <w:bottom w:val="single" w:sz="4" w:space="0" w:color="auto"/>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1298" w:type="dxa"/>
            <w:tcBorders>
              <w:top w:val="nil"/>
              <w:bottom w:val="single" w:sz="4" w:space="0" w:color="auto"/>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1039" w:type="dxa"/>
            <w:tcBorders>
              <w:top w:val="nil"/>
              <w:bottom w:val="single" w:sz="4" w:space="0" w:color="auto"/>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397" w:type="dxa"/>
            <w:tcBorders>
              <w:top w:val="nil"/>
              <w:bottom w:val="single" w:sz="4" w:space="0" w:color="auto"/>
            </w:tcBorders>
          </w:tcPr>
          <w:p w:rsidR="009A1F71" w:rsidRPr="006952F3" w:rsidRDefault="009A1F71" w:rsidP="002A14F3">
            <w:pPr>
              <w:tabs>
                <w:tab w:val="decimal" w:pos="276"/>
              </w:tabs>
              <w:spacing w:line="360" w:lineRule="auto"/>
              <w:ind w:right="-520"/>
              <w:contextualSpacing/>
              <w:jc w:val="both"/>
              <w:rPr>
                <w:rFonts w:ascii="Times New Roman" w:hAnsi="Times New Roman" w:cs="Times New Roman"/>
                <w:color w:val="000000" w:themeColor="text1"/>
                <w:sz w:val="21"/>
                <w:szCs w:val="21"/>
                <w:lang w:val="en-GB"/>
              </w:rPr>
            </w:pPr>
          </w:p>
        </w:tc>
      </w:tr>
      <w:tr w:rsidR="009A1F71" w:rsidRPr="006952F3" w:rsidTr="002A14F3">
        <w:trPr>
          <w:trHeight w:val="462"/>
          <w:jc w:val="center"/>
        </w:trPr>
        <w:tc>
          <w:tcPr>
            <w:tcW w:w="0" w:type="auto"/>
            <w:tcBorders>
              <w:top w:val="single" w:sz="4" w:space="0" w:color="auto"/>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Pseudo R</w:t>
            </w:r>
            <w:r w:rsidRPr="006952F3">
              <w:rPr>
                <w:rFonts w:ascii="Times New Roman" w:hAnsi="Times New Roman" w:cs="Times New Roman"/>
                <w:color w:val="000000" w:themeColor="text1"/>
                <w:sz w:val="21"/>
                <w:szCs w:val="21"/>
                <w:vertAlign w:val="superscript"/>
                <w:lang w:val="en-GB"/>
              </w:rPr>
              <w:t>2</w:t>
            </w:r>
            <w:r w:rsidRPr="006952F3">
              <w:rPr>
                <w:rFonts w:ascii="Times New Roman" w:hAnsi="Times New Roman" w:cs="Times New Roman"/>
                <w:color w:val="000000" w:themeColor="text1"/>
                <w:sz w:val="21"/>
                <w:szCs w:val="21"/>
                <w:vertAlign w:val="subscript"/>
                <w:lang w:val="en-GB"/>
              </w:rPr>
              <w:t>marginal</w:t>
            </w:r>
          </w:p>
        </w:tc>
        <w:tc>
          <w:tcPr>
            <w:tcW w:w="641" w:type="dxa"/>
            <w:tcBorders>
              <w:top w:val="single" w:sz="4" w:space="0" w:color="auto"/>
            </w:tcBorders>
          </w:tcPr>
          <w:p w:rsidR="009A1F71" w:rsidRPr="006952F3" w:rsidRDefault="009A1F71" w:rsidP="002A14F3">
            <w:pPr>
              <w:spacing w:line="360" w:lineRule="auto"/>
              <w:contextualSpacing/>
              <w:jc w:val="both"/>
              <w:rPr>
                <w:rFonts w:ascii="Times New Roman" w:hAnsi="Times New Roman" w:cs="Times New Roman"/>
                <w:color w:val="000000" w:themeColor="text1"/>
                <w:sz w:val="21"/>
                <w:szCs w:val="21"/>
                <w:lang w:val="en-GB"/>
              </w:rPr>
            </w:pPr>
          </w:p>
        </w:tc>
        <w:tc>
          <w:tcPr>
            <w:tcW w:w="2337" w:type="dxa"/>
            <w:gridSpan w:val="2"/>
            <w:tcBorders>
              <w:top w:val="single" w:sz="4" w:space="0" w:color="auto"/>
            </w:tcBorders>
          </w:tcPr>
          <w:p w:rsidR="009A1F71" w:rsidRPr="006952F3" w:rsidRDefault="009A1F71" w:rsidP="002A14F3">
            <w:pPr>
              <w:tabs>
                <w:tab w:val="decimal" w:pos="962"/>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0.53</w:t>
            </w:r>
          </w:p>
        </w:tc>
        <w:tc>
          <w:tcPr>
            <w:tcW w:w="641" w:type="dxa"/>
            <w:tcBorders>
              <w:top w:val="single" w:sz="4" w:space="0" w:color="auto"/>
            </w:tcBorders>
          </w:tcPr>
          <w:p w:rsidR="009A1F71" w:rsidRPr="006952F3" w:rsidRDefault="009A1F71" w:rsidP="002A14F3">
            <w:pPr>
              <w:tabs>
                <w:tab w:val="decimal" w:pos="276"/>
              </w:tabs>
              <w:spacing w:line="360" w:lineRule="auto"/>
              <w:contextualSpacing/>
              <w:jc w:val="both"/>
              <w:rPr>
                <w:rFonts w:ascii="Times New Roman" w:hAnsi="Times New Roman" w:cs="Times New Roman"/>
                <w:color w:val="000000" w:themeColor="text1"/>
                <w:sz w:val="21"/>
                <w:szCs w:val="21"/>
                <w:lang w:val="en-GB"/>
              </w:rPr>
            </w:pPr>
          </w:p>
        </w:tc>
        <w:tc>
          <w:tcPr>
            <w:tcW w:w="2337" w:type="dxa"/>
            <w:gridSpan w:val="2"/>
            <w:tcBorders>
              <w:top w:val="single" w:sz="4" w:space="0" w:color="auto"/>
            </w:tcBorders>
          </w:tcPr>
          <w:p w:rsidR="009A1F71" w:rsidRPr="006952F3" w:rsidRDefault="009A1F71" w:rsidP="002A14F3">
            <w:pPr>
              <w:tabs>
                <w:tab w:val="decimal" w:pos="962"/>
              </w:tabs>
              <w:spacing w:line="360" w:lineRule="auto"/>
              <w:contextualSpacing/>
              <w:jc w:val="both"/>
              <w:rPr>
                <w:rFonts w:ascii="Times New Roman" w:hAnsi="Times New Roman" w:cs="Times New Roman"/>
                <w:color w:val="000000" w:themeColor="text1"/>
                <w:sz w:val="21"/>
                <w:szCs w:val="21"/>
                <w:lang w:val="en-GB"/>
              </w:rPr>
            </w:pPr>
            <w:r w:rsidRPr="006952F3">
              <w:rPr>
                <w:rFonts w:ascii="Times New Roman" w:hAnsi="Times New Roman" w:cs="Times New Roman"/>
                <w:color w:val="000000" w:themeColor="text1"/>
                <w:sz w:val="21"/>
                <w:szCs w:val="21"/>
                <w:lang w:val="en-GB"/>
              </w:rPr>
              <w:t>0.55</w:t>
            </w:r>
          </w:p>
        </w:tc>
        <w:tc>
          <w:tcPr>
            <w:tcW w:w="397" w:type="dxa"/>
            <w:tcBorders>
              <w:top w:val="single" w:sz="4" w:space="0" w:color="auto"/>
            </w:tcBorders>
          </w:tcPr>
          <w:p w:rsidR="009A1F71" w:rsidRPr="006952F3" w:rsidRDefault="009A1F71" w:rsidP="002A14F3">
            <w:pPr>
              <w:tabs>
                <w:tab w:val="decimal" w:pos="276"/>
              </w:tabs>
              <w:spacing w:line="360" w:lineRule="auto"/>
              <w:ind w:right="-520"/>
              <w:contextualSpacing/>
              <w:jc w:val="both"/>
              <w:rPr>
                <w:rFonts w:ascii="Times New Roman" w:hAnsi="Times New Roman" w:cs="Times New Roman"/>
                <w:color w:val="000000" w:themeColor="text1"/>
                <w:sz w:val="21"/>
                <w:szCs w:val="21"/>
                <w:lang w:val="en-GB"/>
              </w:rPr>
            </w:pPr>
          </w:p>
        </w:tc>
      </w:tr>
    </w:tbl>
    <w:p w:rsidR="009A1F71" w:rsidRPr="006952F3" w:rsidRDefault="009A1F71" w:rsidP="009A1F71">
      <w:pPr>
        <w:tabs>
          <w:tab w:val="left" w:pos="8789"/>
        </w:tabs>
        <w:spacing w:line="360" w:lineRule="auto"/>
        <w:ind w:left="284" w:right="281"/>
        <w:contextualSpacing/>
        <w:jc w:val="both"/>
        <w:rPr>
          <w:rFonts w:ascii="Times New Roman" w:eastAsiaTheme="minorHAnsi" w:hAnsi="Times New Roman" w:cs="Times New Roman"/>
          <w:color w:val="000000" w:themeColor="text1"/>
          <w:sz w:val="21"/>
          <w:szCs w:val="21"/>
          <w:lang w:val="en-GB"/>
        </w:rPr>
      </w:pPr>
      <w:r w:rsidRPr="006952F3">
        <w:rPr>
          <w:rFonts w:ascii="Times New Roman" w:eastAsiaTheme="minorHAnsi" w:hAnsi="Times New Roman" w:cs="Times New Roman"/>
          <w:i/>
          <w:color w:val="000000" w:themeColor="text1"/>
          <w:sz w:val="21"/>
          <w:szCs w:val="21"/>
          <w:lang w:val="en-GB"/>
        </w:rPr>
        <w:t>Note</w:t>
      </w:r>
      <w:r w:rsidRPr="006952F3">
        <w:rPr>
          <w:rFonts w:ascii="Times New Roman" w:eastAsiaTheme="minorHAnsi" w:hAnsi="Times New Roman" w:cs="Times New Roman"/>
          <w:color w:val="000000" w:themeColor="text1"/>
          <w:sz w:val="21"/>
          <w:szCs w:val="21"/>
          <w:lang w:val="en-GB"/>
        </w:rPr>
        <w:t xml:space="preserve">. </w:t>
      </w:r>
      <w:r w:rsidRPr="006952F3">
        <w:rPr>
          <w:rFonts w:ascii="Times New Roman" w:eastAsiaTheme="minorHAnsi" w:hAnsi="Times New Roman" w:cs="Times New Roman"/>
          <w:i/>
          <w:color w:val="000000" w:themeColor="text1"/>
          <w:sz w:val="21"/>
          <w:szCs w:val="21"/>
          <w:lang w:val="en-GB"/>
        </w:rPr>
        <w:t>N</w:t>
      </w:r>
      <w:r w:rsidRPr="006952F3">
        <w:rPr>
          <w:rFonts w:ascii="Times New Roman" w:eastAsiaTheme="minorHAnsi" w:hAnsi="Times New Roman" w:cs="Times New Roman"/>
          <w:color w:val="000000" w:themeColor="text1"/>
          <w:sz w:val="21"/>
          <w:szCs w:val="21"/>
          <w:lang w:val="en-GB"/>
        </w:rPr>
        <w:t xml:space="preserve"> = 14,509, </w:t>
      </w:r>
      <w:proofErr w:type="spellStart"/>
      <w:r w:rsidRPr="006952F3">
        <w:rPr>
          <w:rFonts w:ascii="Times New Roman" w:eastAsiaTheme="minorHAnsi" w:hAnsi="Times New Roman" w:cs="Times New Roman"/>
          <w:i/>
          <w:iCs/>
          <w:color w:val="000000" w:themeColor="text1"/>
          <w:sz w:val="21"/>
          <w:szCs w:val="21"/>
          <w:lang w:val="en-GB"/>
        </w:rPr>
        <w:t>N</w:t>
      </w:r>
      <w:r w:rsidRPr="006952F3">
        <w:rPr>
          <w:rFonts w:ascii="Times New Roman" w:eastAsiaTheme="minorHAnsi" w:hAnsi="Times New Roman" w:cs="Times New Roman"/>
          <w:color w:val="000000" w:themeColor="text1"/>
          <w:sz w:val="21"/>
          <w:szCs w:val="21"/>
          <w:vertAlign w:val="subscript"/>
          <w:lang w:val="en-GB"/>
        </w:rPr>
        <w:t>class</w:t>
      </w:r>
      <w:proofErr w:type="spellEnd"/>
      <w:r w:rsidRPr="006952F3">
        <w:rPr>
          <w:rFonts w:ascii="Times New Roman" w:eastAsiaTheme="minorHAnsi" w:hAnsi="Times New Roman" w:cs="Times New Roman"/>
          <w:color w:val="000000" w:themeColor="text1"/>
          <w:sz w:val="21"/>
          <w:szCs w:val="21"/>
          <w:vertAlign w:val="subscript"/>
          <w:lang w:val="en-GB"/>
        </w:rPr>
        <w:t>-level</w:t>
      </w:r>
      <w:r w:rsidRPr="006952F3">
        <w:rPr>
          <w:rFonts w:ascii="Times New Roman" w:eastAsiaTheme="minorHAnsi" w:hAnsi="Times New Roman" w:cs="Times New Roman"/>
          <w:i/>
          <w:iCs/>
          <w:color w:val="000000" w:themeColor="text1"/>
          <w:sz w:val="21"/>
          <w:szCs w:val="21"/>
          <w:lang w:val="en-GB"/>
        </w:rPr>
        <w:t xml:space="preserve"> = </w:t>
      </w:r>
      <w:r w:rsidRPr="006952F3">
        <w:rPr>
          <w:rFonts w:ascii="Times New Roman" w:eastAsiaTheme="minorHAnsi" w:hAnsi="Times New Roman" w:cs="Times New Roman"/>
          <w:color w:val="000000" w:themeColor="text1"/>
          <w:sz w:val="21"/>
          <w:szCs w:val="21"/>
          <w:lang w:val="en-GB"/>
        </w:rPr>
        <w:t xml:space="preserve">44. Trust and power were coded with 0 = </w:t>
      </w:r>
      <w:r w:rsidRPr="006952F3">
        <w:rPr>
          <w:rFonts w:ascii="Times New Roman" w:eastAsiaTheme="minorHAnsi" w:hAnsi="Times New Roman" w:cs="Times New Roman"/>
          <w:i/>
          <w:iCs/>
          <w:color w:val="000000" w:themeColor="text1"/>
          <w:sz w:val="21"/>
          <w:szCs w:val="21"/>
          <w:lang w:val="en-GB"/>
        </w:rPr>
        <w:t>low</w:t>
      </w:r>
      <w:r w:rsidRPr="006952F3">
        <w:rPr>
          <w:rFonts w:ascii="Times New Roman" w:eastAsiaTheme="minorHAnsi" w:hAnsi="Times New Roman" w:cs="Times New Roman"/>
          <w:color w:val="000000" w:themeColor="text1"/>
          <w:sz w:val="21"/>
          <w:szCs w:val="21"/>
          <w:lang w:val="en-GB"/>
        </w:rPr>
        <w:t xml:space="preserve"> and 1 = </w:t>
      </w:r>
      <w:r w:rsidRPr="006952F3">
        <w:rPr>
          <w:rFonts w:ascii="Times New Roman" w:eastAsiaTheme="minorHAnsi" w:hAnsi="Times New Roman" w:cs="Times New Roman"/>
          <w:i/>
          <w:iCs/>
          <w:color w:val="000000" w:themeColor="text1"/>
          <w:sz w:val="21"/>
          <w:szCs w:val="21"/>
          <w:lang w:val="en-GB"/>
        </w:rPr>
        <w:t>high</w:t>
      </w:r>
      <w:r w:rsidRPr="006952F3">
        <w:rPr>
          <w:rFonts w:ascii="Times New Roman" w:eastAsiaTheme="minorHAnsi" w:hAnsi="Times New Roman" w:cs="Times New Roman"/>
          <w:color w:val="000000" w:themeColor="text1"/>
          <w:sz w:val="21"/>
          <w:szCs w:val="21"/>
          <w:lang w:val="en-GB"/>
        </w:rPr>
        <w:t>. ***</w:t>
      </w:r>
      <w:r w:rsidRPr="006952F3">
        <w:rPr>
          <w:rFonts w:ascii="Times New Roman" w:eastAsiaTheme="minorHAnsi" w:hAnsi="Times New Roman" w:cs="Times New Roman"/>
          <w:i/>
          <w:color w:val="000000" w:themeColor="text1"/>
          <w:sz w:val="21"/>
          <w:szCs w:val="21"/>
          <w:lang w:val="en-GB"/>
        </w:rPr>
        <w:t>p</w:t>
      </w:r>
      <w:r w:rsidRPr="006952F3">
        <w:rPr>
          <w:rFonts w:ascii="Times New Roman" w:eastAsiaTheme="minorHAnsi" w:hAnsi="Times New Roman" w:cs="Times New Roman"/>
          <w:color w:val="000000" w:themeColor="text1"/>
          <w:sz w:val="21"/>
          <w:szCs w:val="21"/>
          <w:lang w:val="en-GB"/>
        </w:rPr>
        <w:t xml:space="preserve"> &lt; .001.</w:t>
      </w:r>
    </w:p>
    <w:p w:rsidR="009A1F71" w:rsidRPr="006952F3" w:rsidRDefault="009A1F71" w:rsidP="009A1F71">
      <w:pPr>
        <w:spacing w:line="360" w:lineRule="auto"/>
        <w:ind w:firstLine="709"/>
        <w:jc w:val="both"/>
        <w:rPr>
          <w:rFonts w:ascii="Times New Roman" w:eastAsiaTheme="minorHAnsi" w:hAnsi="Times New Roman" w:cs="Times New Roman"/>
          <w:color w:val="000000" w:themeColor="text1"/>
          <w:sz w:val="21"/>
          <w:szCs w:val="21"/>
          <w:lang w:val="en-GB"/>
        </w:rPr>
      </w:pPr>
    </w:p>
    <w:p w:rsidR="009A1F71" w:rsidRPr="006952F3" w:rsidRDefault="009A1F71" w:rsidP="009A1F71">
      <w:pPr>
        <w:spacing w:line="360" w:lineRule="auto"/>
        <w:ind w:firstLine="709"/>
        <w:jc w:val="both"/>
        <w:rPr>
          <w:rFonts w:ascii="Times New Roman" w:eastAsiaTheme="minorHAnsi" w:hAnsi="Times New Roman" w:cs="Times New Roman"/>
          <w:color w:val="000000" w:themeColor="text1"/>
          <w:sz w:val="21"/>
          <w:szCs w:val="21"/>
          <w:lang w:val="en-GB"/>
        </w:rPr>
      </w:pPr>
      <w:r w:rsidRPr="006952F3">
        <w:rPr>
          <w:rFonts w:ascii="Times New Roman" w:eastAsiaTheme="minorHAnsi" w:hAnsi="Times New Roman" w:cs="Times New Roman"/>
          <w:color w:val="000000" w:themeColor="text1"/>
          <w:sz w:val="21"/>
          <w:szCs w:val="21"/>
          <w:lang w:val="en-GB"/>
        </w:rPr>
        <w:t xml:space="preserve">Regarding the manipulation of trust, as expected, participants in the high trust and low power condition indicated more trust in the authorities of </w:t>
      </w:r>
      <w:proofErr w:type="spellStart"/>
      <w:r w:rsidRPr="006952F3">
        <w:rPr>
          <w:rFonts w:ascii="Times New Roman" w:eastAsiaTheme="minorHAnsi" w:hAnsi="Times New Roman" w:cs="Times New Roman"/>
          <w:color w:val="000000" w:themeColor="text1"/>
          <w:sz w:val="21"/>
          <w:szCs w:val="21"/>
          <w:lang w:val="en-GB"/>
        </w:rPr>
        <w:t>Varosia</w:t>
      </w:r>
      <w:proofErr w:type="spellEnd"/>
      <w:r w:rsidRPr="006952F3">
        <w:rPr>
          <w:rFonts w:ascii="Times New Roman" w:eastAsiaTheme="minorHAnsi" w:hAnsi="Times New Roman" w:cs="Times New Roman"/>
          <w:color w:val="000000" w:themeColor="text1"/>
          <w:sz w:val="21"/>
          <w:szCs w:val="21"/>
          <w:lang w:val="en-GB"/>
        </w:rPr>
        <w:t xml:space="preserve"> than those in the low trust and low power condition. The simple effect of power also showed an influence on the level of perceived trust, however, to a much smaller extent. There was also a significant interaction term expressing that a combination of high trust and </w:t>
      </w:r>
      <w:r w:rsidRPr="006952F3">
        <w:rPr>
          <w:rFonts w:ascii="Times New Roman" w:eastAsiaTheme="minorHAnsi" w:hAnsi="Times New Roman" w:cs="Times New Roman"/>
          <w:color w:val="000000" w:themeColor="text1"/>
          <w:sz w:val="21"/>
          <w:szCs w:val="21"/>
          <w:lang w:val="en-GB"/>
        </w:rPr>
        <w:lastRenderedPageBreak/>
        <w:t>high power led to higher perceived trust than expected from the additive effect of the two simple effects. The random slope results are illustrated in Figure S4 and express between-country</w:t>
      </w:r>
      <w:r w:rsidR="00745B43">
        <w:rPr>
          <w:rFonts w:ascii="Times New Roman" w:eastAsiaTheme="minorHAnsi" w:hAnsi="Times New Roman" w:cs="Times New Roman"/>
          <w:color w:val="000000" w:themeColor="text1"/>
          <w:sz w:val="21"/>
          <w:szCs w:val="21"/>
          <w:lang w:val="en-GB"/>
        </w:rPr>
        <w:t>/region</w:t>
      </w:r>
      <w:r w:rsidRPr="006952F3">
        <w:rPr>
          <w:rFonts w:ascii="Times New Roman" w:eastAsiaTheme="minorHAnsi" w:hAnsi="Times New Roman" w:cs="Times New Roman"/>
          <w:color w:val="000000" w:themeColor="text1"/>
          <w:sz w:val="21"/>
          <w:szCs w:val="21"/>
          <w:lang w:val="en-GB"/>
        </w:rPr>
        <w:t xml:space="preserve"> variability for all three effects. The effect variance was most pronounced for the simple effect of trust. Effects ranged from </w:t>
      </w:r>
      <w:r w:rsidRPr="006952F3">
        <w:rPr>
          <w:rFonts w:ascii="Times New Roman" w:eastAsiaTheme="minorHAnsi" w:hAnsi="Times New Roman" w:cs="Times New Roman"/>
          <w:i/>
          <w:iCs/>
          <w:color w:val="000000" w:themeColor="text1"/>
          <w:sz w:val="21"/>
          <w:szCs w:val="21"/>
          <w:lang w:val="en-GB"/>
        </w:rPr>
        <w:t xml:space="preserve">B </w:t>
      </w:r>
      <w:r w:rsidRPr="006952F3">
        <w:rPr>
          <w:rFonts w:ascii="Times New Roman" w:eastAsiaTheme="minorHAnsi" w:hAnsi="Times New Roman" w:cs="Times New Roman"/>
          <w:color w:val="000000" w:themeColor="text1"/>
          <w:sz w:val="21"/>
          <w:szCs w:val="21"/>
          <w:lang w:val="en-GB"/>
        </w:rPr>
        <w:t xml:space="preserve">= 1.49, 95% CI [1.09, 1.89], in the UAE to </w:t>
      </w:r>
      <w:r w:rsidRPr="006952F3">
        <w:rPr>
          <w:rFonts w:ascii="Times New Roman" w:eastAsiaTheme="minorHAnsi" w:hAnsi="Times New Roman" w:cs="Times New Roman"/>
          <w:i/>
          <w:iCs/>
          <w:color w:val="000000" w:themeColor="text1"/>
          <w:sz w:val="21"/>
          <w:szCs w:val="21"/>
          <w:lang w:val="en-GB"/>
        </w:rPr>
        <w:t xml:space="preserve">B </w:t>
      </w:r>
      <w:r w:rsidRPr="006952F3">
        <w:rPr>
          <w:rFonts w:ascii="Times New Roman" w:eastAsiaTheme="minorHAnsi" w:hAnsi="Times New Roman" w:cs="Times New Roman"/>
          <w:color w:val="000000" w:themeColor="text1"/>
          <w:sz w:val="21"/>
          <w:szCs w:val="21"/>
          <w:lang w:val="en-GB"/>
        </w:rPr>
        <w:t>= 3.89, 95% CI [3.51, 4.26], in Sweden. Note that effect estimates for all countries</w:t>
      </w:r>
      <w:r w:rsidR="00745B43">
        <w:rPr>
          <w:rFonts w:ascii="Times New Roman" w:eastAsiaTheme="minorHAnsi" w:hAnsi="Times New Roman" w:cs="Times New Roman"/>
          <w:color w:val="000000" w:themeColor="text1"/>
          <w:sz w:val="21"/>
          <w:szCs w:val="21"/>
          <w:lang w:val="en-GB"/>
        </w:rPr>
        <w:t>/regions</w:t>
      </w:r>
      <w:r w:rsidRPr="006952F3">
        <w:rPr>
          <w:rFonts w:ascii="Times New Roman" w:eastAsiaTheme="minorHAnsi" w:hAnsi="Times New Roman" w:cs="Times New Roman"/>
          <w:color w:val="000000" w:themeColor="text1"/>
          <w:sz w:val="21"/>
          <w:szCs w:val="21"/>
          <w:lang w:val="en-GB"/>
        </w:rPr>
        <w:t xml:space="preserve"> were positive, expressing a successful manipulation of trust for the full sample. </w:t>
      </w:r>
    </w:p>
    <w:p w:rsidR="009A1F71" w:rsidRPr="006952F3" w:rsidRDefault="009A1F71" w:rsidP="009A1F71">
      <w:pPr>
        <w:spacing w:line="360" w:lineRule="auto"/>
        <w:ind w:firstLine="709"/>
        <w:jc w:val="both"/>
        <w:rPr>
          <w:rFonts w:ascii="Times New Roman" w:eastAsiaTheme="minorHAnsi" w:hAnsi="Times New Roman" w:cs="Times New Roman"/>
          <w:color w:val="000000" w:themeColor="text1"/>
          <w:sz w:val="21"/>
          <w:szCs w:val="21"/>
          <w:lang w:val="en-GB"/>
        </w:rPr>
      </w:pPr>
      <w:r w:rsidRPr="006952F3">
        <w:rPr>
          <w:rFonts w:ascii="Times New Roman" w:eastAsiaTheme="minorHAnsi" w:hAnsi="Times New Roman" w:cs="Times New Roman"/>
          <w:color w:val="000000" w:themeColor="text1"/>
          <w:sz w:val="21"/>
          <w:szCs w:val="21"/>
          <w:lang w:val="en-GB"/>
        </w:rPr>
        <w:t xml:space="preserve">Regarding the manipulation of power, participants in the low trust and </w:t>
      </w:r>
      <w:proofErr w:type="gramStart"/>
      <w:r w:rsidRPr="006952F3">
        <w:rPr>
          <w:rFonts w:ascii="Times New Roman" w:eastAsiaTheme="minorHAnsi" w:hAnsi="Times New Roman" w:cs="Times New Roman"/>
          <w:color w:val="000000" w:themeColor="text1"/>
          <w:sz w:val="21"/>
          <w:szCs w:val="21"/>
          <w:lang w:val="en-GB"/>
        </w:rPr>
        <w:t>high power</w:t>
      </w:r>
      <w:proofErr w:type="gramEnd"/>
      <w:r w:rsidRPr="006952F3">
        <w:rPr>
          <w:rFonts w:ascii="Times New Roman" w:eastAsiaTheme="minorHAnsi" w:hAnsi="Times New Roman" w:cs="Times New Roman"/>
          <w:color w:val="000000" w:themeColor="text1"/>
          <w:sz w:val="21"/>
          <w:szCs w:val="21"/>
          <w:lang w:val="en-GB"/>
        </w:rPr>
        <w:t xml:space="preserve"> conditions perceived power of authorities significantly higher as compared to participants in the low trust and low power condition. Furthermore, participants in the high trust and low power condition reported higher perceptions of power than those in the low trust and low power condition. Again, this cross-effect was clearly smaller than the simple effect of power. As before, the positive interaction term indicated that a combination of high trust and high power yielded levels of perceived power beyond the additive prediction of the two simple effects. For the random slope results see Figure S5. The variance of the simple effect of power was most pronounced and of negligible size for the remaining effects. The effect of power ranged from </w:t>
      </w:r>
      <w:r w:rsidRPr="006952F3">
        <w:rPr>
          <w:rFonts w:ascii="Times New Roman" w:eastAsiaTheme="minorHAnsi" w:hAnsi="Times New Roman" w:cs="Times New Roman"/>
          <w:i/>
          <w:iCs/>
          <w:color w:val="000000" w:themeColor="text1"/>
          <w:sz w:val="21"/>
          <w:szCs w:val="21"/>
          <w:lang w:val="en-GB"/>
        </w:rPr>
        <w:t xml:space="preserve">B </w:t>
      </w:r>
      <w:r w:rsidRPr="006952F3">
        <w:rPr>
          <w:rFonts w:ascii="Times New Roman" w:eastAsiaTheme="minorHAnsi" w:hAnsi="Times New Roman" w:cs="Times New Roman"/>
          <w:color w:val="000000" w:themeColor="text1"/>
          <w:sz w:val="21"/>
          <w:szCs w:val="21"/>
          <w:lang w:val="en-GB"/>
        </w:rPr>
        <w:t xml:space="preserve">= 1.17, 95% CI [0.75, 1.60], in the UAE to </w:t>
      </w:r>
      <w:r w:rsidRPr="006952F3">
        <w:rPr>
          <w:rFonts w:ascii="Times New Roman" w:eastAsiaTheme="minorHAnsi" w:hAnsi="Times New Roman" w:cs="Times New Roman"/>
          <w:i/>
          <w:iCs/>
          <w:color w:val="000000" w:themeColor="text1"/>
          <w:sz w:val="21"/>
          <w:szCs w:val="21"/>
          <w:lang w:val="en-GB"/>
        </w:rPr>
        <w:t xml:space="preserve">B </w:t>
      </w:r>
      <w:r w:rsidRPr="006952F3">
        <w:rPr>
          <w:rFonts w:ascii="Times New Roman" w:eastAsiaTheme="minorHAnsi" w:hAnsi="Times New Roman" w:cs="Times New Roman"/>
          <w:color w:val="000000" w:themeColor="text1"/>
          <w:sz w:val="21"/>
          <w:szCs w:val="21"/>
          <w:lang w:val="en-GB"/>
        </w:rPr>
        <w:t>= 5.68, 95% CI [5.25, 6.11], in Germany. As before, effect estimates for all countries</w:t>
      </w:r>
      <w:r w:rsidR="00745B43">
        <w:rPr>
          <w:rFonts w:ascii="Times New Roman" w:eastAsiaTheme="minorHAnsi" w:hAnsi="Times New Roman" w:cs="Times New Roman"/>
          <w:color w:val="000000" w:themeColor="text1"/>
          <w:sz w:val="21"/>
          <w:szCs w:val="21"/>
          <w:lang w:val="en-GB"/>
        </w:rPr>
        <w:t>/regions</w:t>
      </w:r>
      <w:r w:rsidRPr="006952F3">
        <w:rPr>
          <w:rFonts w:ascii="Times New Roman" w:eastAsiaTheme="minorHAnsi" w:hAnsi="Times New Roman" w:cs="Times New Roman"/>
          <w:color w:val="000000" w:themeColor="text1"/>
          <w:sz w:val="21"/>
          <w:szCs w:val="21"/>
          <w:lang w:val="en-GB"/>
        </w:rPr>
        <w:t xml:space="preserve"> were positive, expressing a successful manipulation of power for the full sample.</w:t>
      </w:r>
    </w:p>
    <w:p w:rsidR="009A1F71" w:rsidRPr="006952F3" w:rsidRDefault="009A1F71" w:rsidP="009A1F71">
      <w:pPr>
        <w:spacing w:line="360" w:lineRule="auto"/>
        <w:rPr>
          <w:rFonts w:ascii="Times New Roman" w:eastAsiaTheme="minorHAnsi" w:hAnsi="Times New Roman" w:cs="Times New Roman"/>
          <w:sz w:val="21"/>
          <w:szCs w:val="21"/>
          <w:lang w:val="en-GB"/>
        </w:rPr>
        <w:sectPr w:rsidR="009A1F71" w:rsidRPr="006952F3" w:rsidSect="002A14F3">
          <w:footerReference w:type="even" r:id="rId10"/>
          <w:footerReference w:type="default" r:id="rId11"/>
          <w:pgSz w:w="11900" w:h="16840"/>
          <w:pgMar w:top="1417" w:right="1417" w:bottom="1134" w:left="1417" w:header="708" w:footer="708" w:gutter="0"/>
          <w:cols w:space="708"/>
          <w:titlePg/>
          <w:docGrid w:linePitch="360"/>
        </w:sectPr>
      </w:pPr>
    </w:p>
    <w:p w:rsidR="009A1F71" w:rsidRDefault="009A1F71" w:rsidP="009A1F71">
      <w:pPr>
        <w:spacing w:line="360" w:lineRule="auto"/>
        <w:jc w:val="center"/>
        <w:rPr>
          <w:rFonts w:ascii="Times New Roman" w:eastAsiaTheme="minorHAnsi" w:hAnsi="Times New Roman" w:cs="Times New Roman"/>
          <w:i/>
          <w:iCs/>
          <w:sz w:val="21"/>
          <w:szCs w:val="21"/>
          <w:lang w:val="en-US"/>
        </w:rPr>
      </w:pPr>
    </w:p>
    <w:p w:rsidR="00054414" w:rsidRPr="006952F3" w:rsidRDefault="00884962" w:rsidP="009A1F71">
      <w:pPr>
        <w:spacing w:line="360" w:lineRule="auto"/>
        <w:jc w:val="center"/>
        <w:rPr>
          <w:rFonts w:ascii="Times New Roman" w:eastAsiaTheme="minorHAnsi" w:hAnsi="Times New Roman" w:cs="Times New Roman"/>
          <w:i/>
          <w:iCs/>
          <w:sz w:val="21"/>
          <w:szCs w:val="21"/>
          <w:lang w:val="en-US"/>
        </w:rPr>
      </w:pPr>
      <w:r>
        <w:rPr>
          <w:noProof/>
        </w:rPr>
        <w:drawing>
          <wp:inline distT="0" distB="0" distL="0" distR="0" wp14:anchorId="76217816" wp14:editId="7D08CEFD">
            <wp:extent cx="4284393" cy="8574931"/>
            <wp:effectExtent l="762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1.tif"/>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4292565" cy="8591287"/>
                    </a:xfrm>
                    <a:prstGeom prst="rect">
                      <a:avLst/>
                    </a:prstGeom>
                  </pic:spPr>
                </pic:pic>
              </a:graphicData>
            </a:graphic>
          </wp:inline>
        </w:drawing>
      </w:r>
    </w:p>
    <w:p w:rsidR="009A1F71" w:rsidRPr="006952F3" w:rsidRDefault="009A1F71" w:rsidP="009A1F71">
      <w:pPr>
        <w:spacing w:line="360" w:lineRule="auto"/>
        <w:jc w:val="both"/>
        <w:rPr>
          <w:rFonts w:ascii="Times New Roman" w:eastAsiaTheme="minorHAnsi" w:hAnsi="Times New Roman" w:cs="Times New Roman"/>
          <w:sz w:val="21"/>
          <w:szCs w:val="21"/>
          <w:lang w:val="en-US"/>
        </w:rPr>
      </w:pPr>
      <w:r w:rsidRPr="006952F3">
        <w:rPr>
          <w:rFonts w:ascii="Times New Roman" w:eastAsiaTheme="minorHAnsi" w:hAnsi="Times New Roman" w:cs="Times New Roman"/>
          <w:b/>
          <w:i/>
          <w:iCs/>
          <w:sz w:val="21"/>
          <w:szCs w:val="21"/>
          <w:lang w:val="en-US"/>
        </w:rPr>
        <w:t>Figure S4</w:t>
      </w:r>
      <w:r w:rsidRPr="006952F3">
        <w:rPr>
          <w:rFonts w:ascii="Times New Roman" w:eastAsiaTheme="minorHAnsi" w:hAnsi="Times New Roman" w:cs="Times New Roman"/>
          <w:i/>
          <w:iCs/>
          <w:color w:val="000000" w:themeColor="text1"/>
          <w:sz w:val="21"/>
          <w:szCs w:val="21"/>
          <w:lang w:val="en-US"/>
        </w:rPr>
        <w:t>: Regression coefficients of trust and power condition dummies, and their interaction, for the manipulation check score of trust in authorities by country</w:t>
      </w:r>
      <w:r w:rsidR="00745B43">
        <w:rPr>
          <w:rFonts w:ascii="Times New Roman" w:eastAsiaTheme="minorHAnsi" w:hAnsi="Times New Roman" w:cs="Times New Roman"/>
          <w:i/>
          <w:iCs/>
          <w:color w:val="000000" w:themeColor="text1"/>
          <w:sz w:val="21"/>
          <w:szCs w:val="21"/>
          <w:lang w:val="en-US"/>
        </w:rPr>
        <w:t>/region</w:t>
      </w:r>
      <w:r w:rsidRPr="006952F3">
        <w:rPr>
          <w:rFonts w:ascii="Times New Roman" w:eastAsiaTheme="minorHAnsi" w:hAnsi="Times New Roman" w:cs="Times New Roman"/>
          <w:i/>
          <w:iCs/>
          <w:color w:val="000000" w:themeColor="text1"/>
          <w:sz w:val="21"/>
          <w:szCs w:val="21"/>
          <w:lang w:val="en-US"/>
        </w:rPr>
        <w:t>. For each individual figure, the thick vertical line indicates a null effect. The thin vertical line indicates the overall fixed effect parameter, which is enhanced by two blue lines marking the limits of the 95% confidence interval (CI) of the fixed effect that is emphasized in blue shading. Black dots show country</w:t>
      </w:r>
      <w:r w:rsidR="00C469EF">
        <w:rPr>
          <w:rFonts w:ascii="Times New Roman" w:eastAsiaTheme="minorHAnsi" w:hAnsi="Times New Roman" w:cs="Times New Roman"/>
          <w:i/>
          <w:iCs/>
          <w:color w:val="000000" w:themeColor="text1"/>
          <w:sz w:val="21"/>
          <w:szCs w:val="21"/>
          <w:lang w:val="en-US"/>
        </w:rPr>
        <w:t>/region</w:t>
      </w:r>
      <w:r w:rsidRPr="006952F3">
        <w:rPr>
          <w:rFonts w:ascii="Times New Roman" w:eastAsiaTheme="minorHAnsi" w:hAnsi="Times New Roman" w:cs="Times New Roman"/>
          <w:i/>
          <w:iCs/>
          <w:color w:val="000000" w:themeColor="text1"/>
          <w:sz w:val="21"/>
          <w:szCs w:val="21"/>
          <w:lang w:val="en-US"/>
        </w:rPr>
        <w:t>-specific effects with error bars expressing their 95% CI. Should a country</w:t>
      </w:r>
      <w:r w:rsidR="00C469EF">
        <w:rPr>
          <w:rFonts w:ascii="Times New Roman" w:eastAsiaTheme="minorHAnsi" w:hAnsi="Times New Roman" w:cs="Times New Roman"/>
          <w:i/>
          <w:iCs/>
          <w:color w:val="000000" w:themeColor="text1"/>
          <w:sz w:val="21"/>
          <w:szCs w:val="21"/>
          <w:lang w:val="en-US"/>
        </w:rPr>
        <w:t>/region</w:t>
      </w:r>
      <w:r w:rsidRPr="006952F3">
        <w:rPr>
          <w:rFonts w:ascii="Times New Roman" w:eastAsiaTheme="minorHAnsi" w:hAnsi="Times New Roman" w:cs="Times New Roman"/>
          <w:i/>
          <w:iCs/>
          <w:color w:val="000000" w:themeColor="text1"/>
          <w:sz w:val="21"/>
          <w:szCs w:val="21"/>
          <w:lang w:val="en-US"/>
        </w:rPr>
        <w:t>-specific interval not incorporate the null effect line, the country</w:t>
      </w:r>
      <w:r w:rsidR="00C469EF">
        <w:rPr>
          <w:rFonts w:ascii="Times New Roman" w:eastAsiaTheme="minorHAnsi" w:hAnsi="Times New Roman" w:cs="Times New Roman"/>
          <w:i/>
          <w:iCs/>
          <w:color w:val="000000" w:themeColor="text1"/>
          <w:sz w:val="21"/>
          <w:szCs w:val="21"/>
          <w:lang w:val="en-US"/>
        </w:rPr>
        <w:t>/region</w:t>
      </w:r>
      <w:r w:rsidRPr="006952F3">
        <w:rPr>
          <w:rFonts w:ascii="Times New Roman" w:eastAsiaTheme="minorHAnsi" w:hAnsi="Times New Roman" w:cs="Times New Roman"/>
          <w:i/>
          <w:iCs/>
          <w:color w:val="000000" w:themeColor="text1"/>
          <w:sz w:val="21"/>
          <w:szCs w:val="21"/>
          <w:lang w:val="en-US"/>
        </w:rPr>
        <w:t>-specific effect is deemed significant. Should a country</w:t>
      </w:r>
      <w:r w:rsidR="00C469EF">
        <w:rPr>
          <w:rFonts w:ascii="Times New Roman" w:eastAsiaTheme="minorHAnsi" w:hAnsi="Times New Roman" w:cs="Times New Roman"/>
          <w:i/>
          <w:iCs/>
          <w:color w:val="000000" w:themeColor="text1"/>
          <w:sz w:val="21"/>
          <w:szCs w:val="21"/>
          <w:lang w:val="en-US"/>
        </w:rPr>
        <w:t>/region</w:t>
      </w:r>
      <w:r w:rsidRPr="006952F3">
        <w:rPr>
          <w:rFonts w:ascii="Times New Roman" w:eastAsiaTheme="minorHAnsi" w:hAnsi="Times New Roman" w:cs="Times New Roman"/>
          <w:i/>
          <w:iCs/>
          <w:color w:val="000000" w:themeColor="text1"/>
          <w:sz w:val="21"/>
          <w:szCs w:val="21"/>
          <w:lang w:val="en-US"/>
        </w:rPr>
        <w:t>-specific interval not superimpose on the blue shaded area, the country</w:t>
      </w:r>
      <w:r w:rsidR="00C469EF">
        <w:rPr>
          <w:rFonts w:ascii="Times New Roman" w:eastAsiaTheme="minorHAnsi" w:hAnsi="Times New Roman" w:cs="Times New Roman"/>
          <w:i/>
          <w:iCs/>
          <w:color w:val="000000" w:themeColor="text1"/>
          <w:sz w:val="21"/>
          <w:szCs w:val="21"/>
          <w:lang w:val="en-US"/>
        </w:rPr>
        <w:t>/region</w:t>
      </w:r>
      <w:r w:rsidRPr="006952F3">
        <w:rPr>
          <w:rFonts w:ascii="Times New Roman" w:eastAsiaTheme="minorHAnsi" w:hAnsi="Times New Roman" w:cs="Times New Roman"/>
          <w:i/>
          <w:iCs/>
          <w:color w:val="000000" w:themeColor="text1"/>
          <w:sz w:val="21"/>
          <w:szCs w:val="21"/>
          <w:lang w:val="en-US"/>
        </w:rPr>
        <w:t>-specific effect significantly deviates from the overall fixed effect.</w:t>
      </w:r>
      <w:r w:rsidRPr="006952F3">
        <w:rPr>
          <w:rFonts w:ascii="Times New Roman" w:eastAsiaTheme="minorHAnsi" w:hAnsi="Times New Roman" w:cs="Times New Roman"/>
          <w:sz w:val="21"/>
          <w:szCs w:val="21"/>
          <w:lang w:val="en-US"/>
        </w:rPr>
        <w:br w:type="page"/>
      </w:r>
    </w:p>
    <w:p w:rsidR="009A1F71" w:rsidRPr="006952F3" w:rsidRDefault="007C321E" w:rsidP="009A1F71">
      <w:pPr>
        <w:spacing w:line="360" w:lineRule="auto"/>
        <w:jc w:val="center"/>
        <w:rPr>
          <w:rFonts w:ascii="Times New Roman" w:eastAsiaTheme="minorHAnsi" w:hAnsi="Times New Roman" w:cs="Times New Roman"/>
          <w:sz w:val="21"/>
          <w:szCs w:val="21"/>
          <w:lang w:val="en-US"/>
        </w:rPr>
      </w:pPr>
      <w:r>
        <w:rPr>
          <w:noProof/>
        </w:rPr>
        <w:lastRenderedPageBreak/>
        <w:drawing>
          <wp:inline distT="0" distB="0" distL="0" distR="0" wp14:anchorId="44E1A970" wp14:editId="202DFD57">
            <wp:extent cx="4296596" cy="8598119"/>
            <wp:effectExtent l="1905"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2.tif"/>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4298165" cy="8601259"/>
                    </a:xfrm>
                    <a:prstGeom prst="rect">
                      <a:avLst/>
                    </a:prstGeom>
                  </pic:spPr>
                </pic:pic>
              </a:graphicData>
            </a:graphic>
          </wp:inline>
        </w:drawing>
      </w:r>
    </w:p>
    <w:p w:rsidR="009A1F71" w:rsidRPr="006952F3" w:rsidRDefault="009A1F71">
      <w:pPr>
        <w:spacing w:line="360" w:lineRule="auto"/>
        <w:rPr>
          <w:rFonts w:ascii="Times New Roman" w:eastAsiaTheme="minorHAnsi" w:hAnsi="Times New Roman" w:cs="Times New Roman"/>
          <w:sz w:val="21"/>
          <w:szCs w:val="21"/>
          <w:lang w:val="en-US"/>
        </w:rPr>
      </w:pPr>
      <w:r w:rsidRPr="006952F3">
        <w:rPr>
          <w:rFonts w:ascii="Times New Roman" w:eastAsiaTheme="minorHAnsi" w:hAnsi="Times New Roman" w:cs="Times New Roman"/>
          <w:b/>
          <w:i/>
          <w:iCs/>
          <w:sz w:val="21"/>
          <w:szCs w:val="21"/>
          <w:lang w:val="en-US"/>
        </w:rPr>
        <w:t>Figure S5</w:t>
      </w:r>
      <w:r w:rsidRPr="006952F3">
        <w:rPr>
          <w:rFonts w:ascii="Times New Roman" w:eastAsiaTheme="minorHAnsi" w:hAnsi="Times New Roman" w:cs="Times New Roman"/>
          <w:i/>
          <w:iCs/>
          <w:sz w:val="21"/>
          <w:szCs w:val="21"/>
          <w:lang w:val="en-US"/>
        </w:rPr>
        <w:t xml:space="preserve">: </w:t>
      </w:r>
      <w:r w:rsidRPr="006952F3">
        <w:rPr>
          <w:rFonts w:ascii="Times New Roman" w:eastAsiaTheme="minorHAnsi" w:hAnsi="Times New Roman" w:cs="Times New Roman"/>
          <w:i/>
          <w:iCs/>
          <w:color w:val="000000" w:themeColor="text1"/>
          <w:sz w:val="21"/>
          <w:szCs w:val="21"/>
          <w:lang w:val="en-US"/>
        </w:rPr>
        <w:t>Regression coefficients of trust and power condition dummies, and their interaction, for the manipulation check score of power of authorities by country</w:t>
      </w:r>
      <w:r w:rsidR="00C469EF">
        <w:rPr>
          <w:rFonts w:ascii="Times New Roman" w:eastAsiaTheme="minorHAnsi" w:hAnsi="Times New Roman" w:cs="Times New Roman"/>
          <w:i/>
          <w:iCs/>
          <w:color w:val="000000" w:themeColor="text1"/>
          <w:sz w:val="21"/>
          <w:szCs w:val="21"/>
          <w:lang w:val="en-US"/>
        </w:rPr>
        <w:t>/region</w:t>
      </w:r>
      <w:r w:rsidRPr="006952F3">
        <w:rPr>
          <w:rFonts w:ascii="Times New Roman" w:eastAsiaTheme="minorHAnsi" w:hAnsi="Times New Roman" w:cs="Times New Roman"/>
          <w:i/>
          <w:iCs/>
          <w:color w:val="000000" w:themeColor="text1"/>
          <w:sz w:val="21"/>
          <w:szCs w:val="21"/>
          <w:lang w:val="en-US"/>
        </w:rPr>
        <w:t>. For each individual figure, the thick vertical line indicates a null effect. The thin vertical line indicates the overall fixed effect parameter, which is enhanced by two blue lines marking the limits of the 95% confidence interval (CI) of the fixed effect that is emphasized in blue shading. Black dots show country</w:t>
      </w:r>
      <w:r w:rsidR="00C469EF">
        <w:rPr>
          <w:rFonts w:ascii="Times New Roman" w:eastAsiaTheme="minorHAnsi" w:hAnsi="Times New Roman" w:cs="Times New Roman"/>
          <w:i/>
          <w:iCs/>
          <w:color w:val="000000" w:themeColor="text1"/>
          <w:sz w:val="21"/>
          <w:szCs w:val="21"/>
          <w:lang w:val="en-US"/>
        </w:rPr>
        <w:t>/region</w:t>
      </w:r>
      <w:r w:rsidRPr="006952F3">
        <w:rPr>
          <w:rFonts w:ascii="Times New Roman" w:eastAsiaTheme="minorHAnsi" w:hAnsi="Times New Roman" w:cs="Times New Roman"/>
          <w:i/>
          <w:iCs/>
          <w:color w:val="000000" w:themeColor="text1"/>
          <w:sz w:val="21"/>
          <w:szCs w:val="21"/>
          <w:lang w:val="en-US"/>
        </w:rPr>
        <w:t>-specific effects with error bars expressing their 95% CI. Should a country</w:t>
      </w:r>
      <w:r w:rsidR="00C469EF">
        <w:rPr>
          <w:rFonts w:ascii="Times New Roman" w:eastAsiaTheme="minorHAnsi" w:hAnsi="Times New Roman" w:cs="Times New Roman"/>
          <w:i/>
          <w:iCs/>
          <w:color w:val="000000" w:themeColor="text1"/>
          <w:sz w:val="21"/>
          <w:szCs w:val="21"/>
          <w:lang w:val="en-US"/>
        </w:rPr>
        <w:t>/region</w:t>
      </w:r>
      <w:r w:rsidRPr="006952F3">
        <w:rPr>
          <w:rFonts w:ascii="Times New Roman" w:eastAsiaTheme="minorHAnsi" w:hAnsi="Times New Roman" w:cs="Times New Roman"/>
          <w:i/>
          <w:iCs/>
          <w:color w:val="000000" w:themeColor="text1"/>
          <w:sz w:val="21"/>
          <w:szCs w:val="21"/>
          <w:lang w:val="en-US"/>
        </w:rPr>
        <w:t>-specific interval not incorporate the null effect line, the country</w:t>
      </w:r>
      <w:r w:rsidR="00C469EF">
        <w:rPr>
          <w:rFonts w:ascii="Times New Roman" w:eastAsiaTheme="minorHAnsi" w:hAnsi="Times New Roman" w:cs="Times New Roman"/>
          <w:i/>
          <w:iCs/>
          <w:color w:val="000000" w:themeColor="text1"/>
          <w:sz w:val="21"/>
          <w:szCs w:val="21"/>
          <w:lang w:val="en-US"/>
        </w:rPr>
        <w:t>/region</w:t>
      </w:r>
      <w:r w:rsidRPr="006952F3">
        <w:rPr>
          <w:rFonts w:ascii="Times New Roman" w:eastAsiaTheme="minorHAnsi" w:hAnsi="Times New Roman" w:cs="Times New Roman"/>
          <w:i/>
          <w:iCs/>
          <w:color w:val="000000" w:themeColor="text1"/>
          <w:sz w:val="21"/>
          <w:szCs w:val="21"/>
          <w:lang w:val="en-US"/>
        </w:rPr>
        <w:t>-specific effect is deemed significant. Should a country</w:t>
      </w:r>
      <w:r w:rsidR="00C469EF">
        <w:rPr>
          <w:rFonts w:ascii="Times New Roman" w:eastAsiaTheme="minorHAnsi" w:hAnsi="Times New Roman" w:cs="Times New Roman"/>
          <w:i/>
          <w:iCs/>
          <w:color w:val="000000" w:themeColor="text1"/>
          <w:sz w:val="21"/>
          <w:szCs w:val="21"/>
          <w:lang w:val="en-US"/>
        </w:rPr>
        <w:t>/region</w:t>
      </w:r>
      <w:r w:rsidRPr="006952F3">
        <w:rPr>
          <w:rFonts w:ascii="Times New Roman" w:eastAsiaTheme="minorHAnsi" w:hAnsi="Times New Roman" w:cs="Times New Roman"/>
          <w:i/>
          <w:iCs/>
          <w:color w:val="000000" w:themeColor="text1"/>
          <w:sz w:val="21"/>
          <w:szCs w:val="21"/>
          <w:lang w:val="en-US"/>
        </w:rPr>
        <w:t>-specific interval not superimpose on the blue shaded area, the country</w:t>
      </w:r>
      <w:r w:rsidR="00C469EF">
        <w:rPr>
          <w:rFonts w:ascii="Times New Roman" w:eastAsiaTheme="minorHAnsi" w:hAnsi="Times New Roman" w:cs="Times New Roman"/>
          <w:i/>
          <w:iCs/>
          <w:color w:val="000000" w:themeColor="text1"/>
          <w:sz w:val="21"/>
          <w:szCs w:val="21"/>
          <w:lang w:val="en-US"/>
        </w:rPr>
        <w:t>/region</w:t>
      </w:r>
      <w:r w:rsidRPr="006952F3">
        <w:rPr>
          <w:rFonts w:ascii="Times New Roman" w:eastAsiaTheme="minorHAnsi" w:hAnsi="Times New Roman" w:cs="Times New Roman"/>
          <w:i/>
          <w:iCs/>
          <w:color w:val="000000" w:themeColor="text1"/>
          <w:sz w:val="21"/>
          <w:szCs w:val="21"/>
          <w:lang w:val="en-US"/>
        </w:rPr>
        <w:t>-specific effect significantly deviates from the overall fixed effect.</w:t>
      </w:r>
      <w:r w:rsidRPr="006952F3">
        <w:rPr>
          <w:rFonts w:ascii="Times New Roman" w:eastAsiaTheme="minorHAnsi" w:hAnsi="Times New Roman" w:cs="Times New Roman"/>
          <w:sz w:val="21"/>
          <w:szCs w:val="21"/>
          <w:lang w:val="en-US"/>
        </w:rPr>
        <w:br w:type="page"/>
      </w:r>
    </w:p>
    <w:p w:rsidR="009A1F71" w:rsidRPr="006952F3" w:rsidRDefault="009A1F71" w:rsidP="009A1F71">
      <w:pPr>
        <w:spacing w:line="360" w:lineRule="auto"/>
        <w:rPr>
          <w:rFonts w:ascii="Times New Roman" w:eastAsiaTheme="minorHAnsi" w:hAnsi="Times New Roman" w:cs="Times New Roman"/>
          <w:sz w:val="21"/>
          <w:szCs w:val="21"/>
          <w:lang w:val="en-US"/>
        </w:rPr>
        <w:sectPr w:rsidR="009A1F71" w:rsidRPr="006952F3" w:rsidSect="00745440">
          <w:pgSz w:w="16840" w:h="11900" w:orient="landscape"/>
          <w:pgMar w:top="1417" w:right="1134" w:bottom="1417" w:left="1417" w:header="708" w:footer="708" w:gutter="0"/>
          <w:cols w:space="708"/>
          <w:docGrid w:linePitch="360"/>
        </w:sectPr>
      </w:pPr>
    </w:p>
    <w:p w:rsidR="009A1F71" w:rsidRPr="006952F3" w:rsidRDefault="009A1F71" w:rsidP="009A1F71">
      <w:pPr>
        <w:spacing w:line="360" w:lineRule="auto"/>
        <w:jc w:val="both"/>
        <w:rPr>
          <w:rFonts w:ascii="Times New Roman" w:eastAsiaTheme="minorHAnsi" w:hAnsi="Times New Roman" w:cs="Times New Roman"/>
          <w:b/>
          <w:iCs/>
          <w:color w:val="000000" w:themeColor="text1"/>
          <w:sz w:val="21"/>
          <w:szCs w:val="21"/>
          <w:lang w:val="en-GB"/>
        </w:rPr>
      </w:pPr>
      <w:r w:rsidRPr="006952F3">
        <w:rPr>
          <w:rFonts w:ascii="Times New Roman" w:eastAsiaTheme="minorHAnsi" w:hAnsi="Times New Roman" w:cs="Times New Roman"/>
          <w:b/>
          <w:iCs/>
          <w:color w:val="000000" w:themeColor="text1"/>
          <w:sz w:val="21"/>
          <w:szCs w:val="21"/>
          <w:lang w:val="en-GB"/>
        </w:rPr>
        <w:lastRenderedPageBreak/>
        <w:t>Appendix E: Additional confirmatory analysis</w:t>
      </w:r>
    </w:p>
    <w:p w:rsidR="009A1F71" w:rsidRPr="006952F3" w:rsidRDefault="009A1F71" w:rsidP="009A1F71">
      <w:pPr>
        <w:spacing w:line="360" w:lineRule="auto"/>
        <w:rPr>
          <w:rFonts w:ascii="Times New Roman" w:eastAsiaTheme="minorHAnsi" w:hAnsi="Times New Roman" w:cs="Times New Roman"/>
          <w:b/>
          <w:bCs/>
          <w:i/>
          <w:iCs/>
          <w:color w:val="000000" w:themeColor="text1"/>
          <w:sz w:val="21"/>
          <w:szCs w:val="21"/>
          <w:lang w:val="en-US"/>
        </w:rPr>
      </w:pPr>
    </w:p>
    <w:p w:rsidR="009A1F71" w:rsidRPr="006952F3" w:rsidRDefault="009A1F71" w:rsidP="009A1F71">
      <w:pPr>
        <w:spacing w:line="360" w:lineRule="auto"/>
        <w:rPr>
          <w:rFonts w:ascii="Times New Roman" w:eastAsiaTheme="minorHAnsi" w:hAnsi="Times New Roman" w:cs="Times New Roman"/>
          <w:bCs/>
          <w:i/>
          <w:iCs/>
          <w:color w:val="000000" w:themeColor="text1"/>
          <w:sz w:val="21"/>
          <w:szCs w:val="21"/>
          <w:lang w:val="en-US"/>
        </w:rPr>
      </w:pPr>
      <w:r w:rsidRPr="006952F3">
        <w:rPr>
          <w:rFonts w:ascii="Times New Roman" w:eastAsiaTheme="minorHAnsi" w:hAnsi="Times New Roman" w:cs="Times New Roman"/>
          <w:b/>
          <w:bCs/>
          <w:i/>
          <w:iCs/>
          <w:color w:val="000000" w:themeColor="text1"/>
          <w:sz w:val="21"/>
          <w:szCs w:val="21"/>
          <w:lang w:val="en-US"/>
        </w:rPr>
        <w:t>Table S2</w:t>
      </w:r>
      <w:r w:rsidRPr="006952F3">
        <w:rPr>
          <w:rFonts w:ascii="Times New Roman" w:eastAsiaTheme="minorHAnsi" w:hAnsi="Times New Roman" w:cs="Times New Roman"/>
          <w:bCs/>
          <w:i/>
          <w:iCs/>
          <w:color w:val="000000" w:themeColor="text1"/>
          <w:sz w:val="21"/>
          <w:szCs w:val="21"/>
          <w:lang w:val="en-US"/>
        </w:rPr>
        <w:t>: Linear mixed-effects models with tax evasion as dependent variable.</w:t>
      </w:r>
    </w:p>
    <w:tbl>
      <w:tblPr>
        <w:tblW w:w="9242" w:type="dxa"/>
        <w:tblBorders>
          <w:top w:val="single" w:sz="4" w:space="0" w:color="000000"/>
        </w:tblBorders>
        <w:tblLook w:val="04A0" w:firstRow="1" w:lastRow="0" w:firstColumn="1" w:lastColumn="0" w:noHBand="0" w:noVBand="1"/>
      </w:tblPr>
      <w:tblGrid>
        <w:gridCol w:w="2041"/>
        <w:gridCol w:w="283"/>
        <w:gridCol w:w="1019"/>
        <w:gridCol w:w="826"/>
        <w:gridCol w:w="540"/>
        <w:gridCol w:w="1018"/>
        <w:gridCol w:w="826"/>
        <w:gridCol w:w="540"/>
        <w:gridCol w:w="1018"/>
        <w:gridCol w:w="826"/>
        <w:gridCol w:w="305"/>
      </w:tblGrid>
      <w:tr w:rsidR="009A1F71" w:rsidRPr="006952F3" w:rsidTr="002A14F3">
        <w:trPr>
          <w:trHeight w:val="340"/>
        </w:trPr>
        <w:tc>
          <w:tcPr>
            <w:tcW w:w="2041" w:type="dxa"/>
            <w:tcBorders>
              <w:top w:val="single" w:sz="4" w:space="0" w:color="000000"/>
            </w:tcBorders>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lang w:val="en-US"/>
              </w:rPr>
            </w:pPr>
          </w:p>
        </w:tc>
        <w:tc>
          <w:tcPr>
            <w:tcW w:w="283" w:type="dxa"/>
            <w:tcBorders>
              <w:top w:val="single" w:sz="4" w:space="0" w:color="000000"/>
            </w:tcBorders>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lang w:val="en-US"/>
              </w:rPr>
            </w:pPr>
          </w:p>
        </w:tc>
        <w:tc>
          <w:tcPr>
            <w:tcW w:w="1845" w:type="dxa"/>
            <w:gridSpan w:val="2"/>
            <w:tcBorders>
              <w:top w:val="single" w:sz="4" w:space="0" w:color="000000"/>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Model 1</w:t>
            </w:r>
          </w:p>
        </w:tc>
        <w:tc>
          <w:tcPr>
            <w:tcW w:w="540" w:type="dxa"/>
            <w:tcBorders>
              <w:top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sz w:val="21"/>
                <w:szCs w:val="21"/>
              </w:rPr>
            </w:pPr>
          </w:p>
        </w:tc>
        <w:tc>
          <w:tcPr>
            <w:tcW w:w="1844" w:type="dxa"/>
            <w:gridSpan w:val="2"/>
            <w:tcBorders>
              <w:top w:val="single" w:sz="4" w:space="0" w:color="000000"/>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Model 2</w:t>
            </w:r>
          </w:p>
        </w:tc>
        <w:tc>
          <w:tcPr>
            <w:tcW w:w="540" w:type="dxa"/>
            <w:tcBorders>
              <w:top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sz w:val="21"/>
                <w:szCs w:val="21"/>
              </w:rPr>
            </w:pPr>
          </w:p>
        </w:tc>
        <w:tc>
          <w:tcPr>
            <w:tcW w:w="1844" w:type="dxa"/>
            <w:gridSpan w:val="2"/>
            <w:tcBorders>
              <w:top w:val="single" w:sz="4" w:space="0" w:color="000000"/>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Model 3</w:t>
            </w:r>
          </w:p>
        </w:tc>
        <w:tc>
          <w:tcPr>
            <w:tcW w:w="305" w:type="dxa"/>
            <w:tcBorders>
              <w:top w:val="single" w:sz="4" w:space="0" w:color="000000"/>
            </w:tcBorders>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p>
        </w:tc>
      </w:tr>
      <w:tr w:rsidR="009A1F71" w:rsidRPr="006952F3" w:rsidTr="002A14F3">
        <w:trPr>
          <w:trHeight w:val="340"/>
        </w:trPr>
        <w:tc>
          <w:tcPr>
            <w:tcW w:w="2041" w:type="dxa"/>
            <w:tcBorders>
              <w:bottom w:val="single" w:sz="4" w:space="0" w:color="000000"/>
            </w:tcBorders>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Fixed effects</w:t>
            </w:r>
          </w:p>
        </w:tc>
        <w:tc>
          <w:tcPr>
            <w:tcW w:w="283" w:type="dxa"/>
            <w:tcBorders>
              <w:bottom w:val="single" w:sz="4" w:space="0" w:color="000000"/>
            </w:tcBorders>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p>
        </w:tc>
        <w:tc>
          <w:tcPr>
            <w:tcW w:w="1019" w:type="dxa"/>
            <w:tcBorders>
              <w:top w:val="single" w:sz="4" w:space="0" w:color="000000"/>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i/>
                <w:iCs/>
                <w:sz w:val="21"/>
                <w:szCs w:val="21"/>
              </w:rPr>
            </w:pPr>
            <w:r w:rsidRPr="006952F3">
              <w:rPr>
                <w:rFonts w:ascii="Times New Roman" w:eastAsiaTheme="minorHAnsi" w:hAnsi="Times New Roman" w:cs="Times New Roman"/>
                <w:i/>
                <w:iCs/>
                <w:sz w:val="21"/>
                <w:szCs w:val="21"/>
              </w:rPr>
              <w:t>B</w:t>
            </w:r>
          </w:p>
        </w:tc>
        <w:tc>
          <w:tcPr>
            <w:tcW w:w="826" w:type="dxa"/>
            <w:tcBorders>
              <w:top w:val="single" w:sz="4" w:space="0" w:color="000000"/>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i/>
                <w:iCs/>
                <w:sz w:val="21"/>
                <w:szCs w:val="21"/>
              </w:rPr>
            </w:pPr>
            <w:r w:rsidRPr="006952F3">
              <w:rPr>
                <w:rFonts w:ascii="Times New Roman" w:eastAsiaTheme="minorHAnsi" w:hAnsi="Times New Roman" w:cs="Times New Roman"/>
                <w:i/>
                <w:iCs/>
                <w:sz w:val="21"/>
                <w:szCs w:val="21"/>
              </w:rPr>
              <w:t>SE</w:t>
            </w:r>
          </w:p>
        </w:tc>
        <w:tc>
          <w:tcPr>
            <w:tcW w:w="540" w:type="dxa"/>
            <w:tcBorders>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i/>
                <w:iCs/>
                <w:sz w:val="21"/>
                <w:szCs w:val="21"/>
              </w:rPr>
            </w:pPr>
          </w:p>
        </w:tc>
        <w:tc>
          <w:tcPr>
            <w:tcW w:w="1018" w:type="dxa"/>
            <w:tcBorders>
              <w:top w:val="single" w:sz="4" w:space="0" w:color="000000"/>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i/>
                <w:iCs/>
                <w:sz w:val="21"/>
                <w:szCs w:val="21"/>
              </w:rPr>
            </w:pPr>
            <w:r w:rsidRPr="006952F3">
              <w:rPr>
                <w:rFonts w:ascii="Times New Roman" w:eastAsiaTheme="minorHAnsi" w:hAnsi="Times New Roman" w:cs="Times New Roman"/>
                <w:i/>
                <w:iCs/>
                <w:sz w:val="21"/>
                <w:szCs w:val="21"/>
              </w:rPr>
              <w:t>B</w:t>
            </w:r>
          </w:p>
        </w:tc>
        <w:tc>
          <w:tcPr>
            <w:tcW w:w="826" w:type="dxa"/>
            <w:tcBorders>
              <w:top w:val="single" w:sz="4" w:space="0" w:color="000000"/>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i/>
                <w:iCs/>
                <w:sz w:val="21"/>
                <w:szCs w:val="21"/>
              </w:rPr>
            </w:pPr>
            <w:r w:rsidRPr="006952F3">
              <w:rPr>
                <w:rFonts w:ascii="Times New Roman" w:eastAsiaTheme="minorHAnsi" w:hAnsi="Times New Roman" w:cs="Times New Roman"/>
                <w:i/>
                <w:iCs/>
                <w:sz w:val="21"/>
                <w:szCs w:val="21"/>
              </w:rPr>
              <w:t>SE</w:t>
            </w:r>
          </w:p>
        </w:tc>
        <w:tc>
          <w:tcPr>
            <w:tcW w:w="540" w:type="dxa"/>
            <w:tcBorders>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i/>
                <w:iCs/>
                <w:sz w:val="21"/>
                <w:szCs w:val="21"/>
              </w:rPr>
            </w:pPr>
          </w:p>
        </w:tc>
        <w:tc>
          <w:tcPr>
            <w:tcW w:w="1018" w:type="dxa"/>
            <w:tcBorders>
              <w:top w:val="single" w:sz="4" w:space="0" w:color="000000"/>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i/>
                <w:iCs/>
                <w:sz w:val="21"/>
                <w:szCs w:val="21"/>
              </w:rPr>
            </w:pPr>
            <w:r w:rsidRPr="006952F3">
              <w:rPr>
                <w:rFonts w:ascii="Times New Roman" w:eastAsiaTheme="minorHAnsi" w:hAnsi="Times New Roman" w:cs="Times New Roman"/>
                <w:i/>
                <w:iCs/>
                <w:sz w:val="21"/>
                <w:szCs w:val="21"/>
              </w:rPr>
              <w:t>B</w:t>
            </w:r>
          </w:p>
        </w:tc>
        <w:tc>
          <w:tcPr>
            <w:tcW w:w="826" w:type="dxa"/>
            <w:tcBorders>
              <w:top w:val="single" w:sz="4" w:space="0" w:color="000000"/>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i/>
                <w:iCs/>
                <w:sz w:val="21"/>
                <w:szCs w:val="21"/>
              </w:rPr>
            </w:pPr>
            <w:r w:rsidRPr="006952F3">
              <w:rPr>
                <w:rFonts w:ascii="Times New Roman" w:eastAsiaTheme="minorHAnsi" w:hAnsi="Times New Roman" w:cs="Times New Roman"/>
                <w:i/>
                <w:iCs/>
                <w:sz w:val="21"/>
                <w:szCs w:val="21"/>
              </w:rPr>
              <w:t>SE</w:t>
            </w:r>
          </w:p>
        </w:tc>
        <w:tc>
          <w:tcPr>
            <w:tcW w:w="305" w:type="dxa"/>
            <w:tcBorders>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sz w:val="21"/>
                <w:szCs w:val="21"/>
              </w:rPr>
            </w:pPr>
          </w:p>
        </w:tc>
      </w:tr>
      <w:tr w:rsidR="009A1F71" w:rsidRPr="006952F3" w:rsidTr="002A14F3">
        <w:trPr>
          <w:trHeight w:val="340"/>
        </w:trPr>
        <w:tc>
          <w:tcPr>
            <w:tcW w:w="2041" w:type="dxa"/>
            <w:tcBorders>
              <w:top w:val="single" w:sz="4" w:space="0" w:color="000000"/>
            </w:tcBorders>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Intercept</w:t>
            </w:r>
          </w:p>
        </w:tc>
        <w:tc>
          <w:tcPr>
            <w:tcW w:w="283" w:type="dxa"/>
            <w:tcBorders>
              <w:top w:val="single" w:sz="4" w:space="0" w:color="000000"/>
            </w:tcBorders>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p>
        </w:tc>
        <w:tc>
          <w:tcPr>
            <w:tcW w:w="1019" w:type="dxa"/>
            <w:tcBorders>
              <w:top w:val="single" w:sz="4" w:space="0" w:color="000000"/>
            </w:tcBorders>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4.63</w:t>
            </w:r>
            <w:r w:rsidRPr="006952F3">
              <w:rPr>
                <w:rFonts w:ascii="Times New Roman" w:eastAsiaTheme="minorHAnsi" w:hAnsi="Times New Roman" w:cs="Times New Roman"/>
                <w:sz w:val="21"/>
                <w:szCs w:val="21"/>
                <w:vertAlign w:val="superscript"/>
              </w:rPr>
              <w:t>***</w:t>
            </w:r>
          </w:p>
        </w:tc>
        <w:tc>
          <w:tcPr>
            <w:tcW w:w="826" w:type="dxa"/>
            <w:tcBorders>
              <w:top w:val="single" w:sz="4" w:space="0" w:color="000000"/>
            </w:tcBorders>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0.19</w:t>
            </w:r>
          </w:p>
        </w:tc>
        <w:tc>
          <w:tcPr>
            <w:tcW w:w="540" w:type="dxa"/>
            <w:tcBorders>
              <w:top w:val="single" w:sz="4" w:space="0" w:color="000000"/>
            </w:tcBorders>
            <w:shd w:val="clear" w:color="auto" w:fill="auto"/>
          </w:tcPr>
          <w:p w:rsidR="009A1F71" w:rsidRPr="006952F3" w:rsidRDefault="009A1F71" w:rsidP="002A14F3">
            <w:pPr>
              <w:spacing w:line="360" w:lineRule="auto"/>
              <w:rPr>
                <w:rFonts w:ascii="Times New Roman" w:eastAsiaTheme="minorHAnsi" w:hAnsi="Times New Roman" w:cs="Times New Roman"/>
                <w:sz w:val="21"/>
                <w:szCs w:val="21"/>
              </w:rPr>
            </w:pPr>
          </w:p>
        </w:tc>
        <w:tc>
          <w:tcPr>
            <w:tcW w:w="1018" w:type="dxa"/>
            <w:tcBorders>
              <w:top w:val="single" w:sz="4" w:space="0" w:color="000000"/>
            </w:tcBorders>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4.56</w:t>
            </w:r>
            <w:r w:rsidRPr="006952F3">
              <w:rPr>
                <w:rFonts w:ascii="Times New Roman" w:eastAsiaTheme="minorHAnsi" w:hAnsi="Times New Roman" w:cs="Times New Roman"/>
                <w:sz w:val="21"/>
                <w:szCs w:val="21"/>
                <w:vertAlign w:val="superscript"/>
              </w:rPr>
              <w:t>***</w:t>
            </w:r>
          </w:p>
        </w:tc>
        <w:tc>
          <w:tcPr>
            <w:tcW w:w="826" w:type="dxa"/>
            <w:tcBorders>
              <w:top w:val="single" w:sz="4" w:space="0" w:color="000000"/>
            </w:tcBorders>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0.18</w:t>
            </w:r>
          </w:p>
        </w:tc>
        <w:tc>
          <w:tcPr>
            <w:tcW w:w="540" w:type="dxa"/>
            <w:tcBorders>
              <w:top w:val="single" w:sz="4" w:space="0" w:color="000000"/>
            </w:tcBorders>
            <w:shd w:val="clear" w:color="auto" w:fill="auto"/>
          </w:tcPr>
          <w:p w:rsidR="009A1F71" w:rsidRPr="006952F3" w:rsidRDefault="009A1F71" w:rsidP="002A14F3">
            <w:pPr>
              <w:spacing w:line="360" w:lineRule="auto"/>
              <w:rPr>
                <w:rFonts w:ascii="Times New Roman" w:eastAsiaTheme="minorHAnsi" w:hAnsi="Times New Roman" w:cs="Times New Roman"/>
                <w:sz w:val="21"/>
                <w:szCs w:val="21"/>
              </w:rPr>
            </w:pPr>
          </w:p>
        </w:tc>
        <w:tc>
          <w:tcPr>
            <w:tcW w:w="1018" w:type="dxa"/>
            <w:tcBorders>
              <w:top w:val="single" w:sz="4" w:space="0" w:color="000000"/>
            </w:tcBorders>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4.65</w:t>
            </w:r>
            <w:r w:rsidRPr="006952F3">
              <w:rPr>
                <w:rFonts w:ascii="Times New Roman" w:eastAsiaTheme="minorHAnsi" w:hAnsi="Times New Roman" w:cs="Times New Roman"/>
                <w:sz w:val="21"/>
                <w:szCs w:val="21"/>
                <w:vertAlign w:val="superscript"/>
              </w:rPr>
              <w:t>***</w:t>
            </w:r>
          </w:p>
        </w:tc>
        <w:tc>
          <w:tcPr>
            <w:tcW w:w="826" w:type="dxa"/>
            <w:tcBorders>
              <w:top w:val="single" w:sz="4" w:space="0" w:color="000000"/>
            </w:tcBorders>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0.20</w:t>
            </w:r>
          </w:p>
        </w:tc>
        <w:tc>
          <w:tcPr>
            <w:tcW w:w="305" w:type="dxa"/>
            <w:tcBorders>
              <w:top w:val="single" w:sz="4" w:space="0" w:color="000000"/>
            </w:tcBorders>
            <w:shd w:val="clear" w:color="auto" w:fill="auto"/>
          </w:tcPr>
          <w:p w:rsidR="009A1F71" w:rsidRPr="006952F3" w:rsidRDefault="009A1F71" w:rsidP="002A14F3">
            <w:pPr>
              <w:tabs>
                <w:tab w:val="decimal" w:pos="276"/>
              </w:tabs>
              <w:spacing w:line="360" w:lineRule="auto"/>
              <w:jc w:val="both"/>
              <w:rPr>
                <w:rFonts w:ascii="Times New Roman" w:eastAsiaTheme="minorHAnsi" w:hAnsi="Times New Roman" w:cs="Times New Roman"/>
                <w:sz w:val="21"/>
                <w:szCs w:val="21"/>
              </w:rPr>
            </w:pPr>
          </w:p>
        </w:tc>
      </w:tr>
      <w:tr w:rsidR="009A1F71" w:rsidRPr="006952F3" w:rsidTr="002A14F3">
        <w:trPr>
          <w:trHeight w:val="340"/>
        </w:trPr>
        <w:tc>
          <w:tcPr>
            <w:tcW w:w="2041" w:type="dxa"/>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Trust</w:t>
            </w:r>
          </w:p>
        </w:tc>
        <w:tc>
          <w:tcPr>
            <w:tcW w:w="283" w:type="dxa"/>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p>
        </w:tc>
        <w:tc>
          <w:tcPr>
            <w:tcW w:w="1019"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1.22</w:t>
            </w:r>
            <w:r w:rsidRPr="006952F3">
              <w:rPr>
                <w:rFonts w:ascii="Times New Roman" w:eastAsiaTheme="minorHAnsi" w:hAnsi="Times New Roman" w:cs="Times New Roman"/>
                <w:sz w:val="21"/>
                <w:szCs w:val="21"/>
                <w:vertAlign w:val="superscript"/>
              </w:rPr>
              <w:t>***</w:t>
            </w:r>
          </w:p>
        </w:tc>
        <w:tc>
          <w:tcPr>
            <w:tcW w:w="826"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0.19</w:t>
            </w:r>
          </w:p>
        </w:tc>
        <w:tc>
          <w:tcPr>
            <w:tcW w:w="540" w:type="dxa"/>
            <w:shd w:val="clear" w:color="auto" w:fill="auto"/>
          </w:tcPr>
          <w:p w:rsidR="009A1F71" w:rsidRPr="006952F3" w:rsidRDefault="009A1F71" w:rsidP="002A14F3">
            <w:pPr>
              <w:spacing w:line="360" w:lineRule="auto"/>
              <w:rPr>
                <w:rFonts w:ascii="Times New Roman" w:eastAsiaTheme="minorHAnsi" w:hAnsi="Times New Roman" w:cs="Times New Roman"/>
                <w:sz w:val="21"/>
                <w:szCs w:val="21"/>
              </w:rPr>
            </w:pPr>
          </w:p>
        </w:tc>
        <w:tc>
          <w:tcPr>
            <w:tcW w:w="1018"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826"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540" w:type="dxa"/>
            <w:shd w:val="clear" w:color="auto" w:fill="auto"/>
          </w:tcPr>
          <w:p w:rsidR="009A1F71" w:rsidRPr="006952F3" w:rsidRDefault="009A1F71" w:rsidP="002A14F3">
            <w:pPr>
              <w:spacing w:line="360" w:lineRule="auto"/>
              <w:rPr>
                <w:rFonts w:ascii="Times New Roman" w:eastAsiaTheme="minorHAnsi" w:hAnsi="Times New Roman" w:cs="Times New Roman"/>
                <w:sz w:val="21"/>
                <w:szCs w:val="21"/>
              </w:rPr>
            </w:pPr>
          </w:p>
        </w:tc>
        <w:tc>
          <w:tcPr>
            <w:tcW w:w="1018"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0.73</w:t>
            </w:r>
            <w:r w:rsidRPr="006952F3">
              <w:rPr>
                <w:rFonts w:ascii="Times New Roman" w:eastAsiaTheme="minorHAnsi" w:hAnsi="Times New Roman" w:cs="Times New Roman"/>
                <w:sz w:val="21"/>
                <w:szCs w:val="21"/>
                <w:vertAlign w:val="superscript"/>
              </w:rPr>
              <w:t>**</w:t>
            </w:r>
          </w:p>
        </w:tc>
        <w:tc>
          <w:tcPr>
            <w:tcW w:w="826"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0.23</w:t>
            </w:r>
          </w:p>
        </w:tc>
        <w:tc>
          <w:tcPr>
            <w:tcW w:w="305" w:type="dxa"/>
            <w:shd w:val="clear" w:color="auto" w:fill="auto"/>
          </w:tcPr>
          <w:p w:rsidR="009A1F71" w:rsidRPr="006952F3" w:rsidRDefault="009A1F71" w:rsidP="002A14F3">
            <w:pPr>
              <w:tabs>
                <w:tab w:val="decimal" w:pos="276"/>
              </w:tabs>
              <w:spacing w:line="360" w:lineRule="auto"/>
              <w:jc w:val="both"/>
              <w:rPr>
                <w:rFonts w:ascii="Times New Roman" w:eastAsiaTheme="minorHAnsi" w:hAnsi="Times New Roman" w:cs="Times New Roman"/>
                <w:sz w:val="21"/>
                <w:szCs w:val="21"/>
              </w:rPr>
            </w:pPr>
          </w:p>
        </w:tc>
      </w:tr>
      <w:tr w:rsidR="009A1F71" w:rsidRPr="006952F3" w:rsidTr="002A14F3">
        <w:trPr>
          <w:trHeight w:val="340"/>
        </w:trPr>
        <w:tc>
          <w:tcPr>
            <w:tcW w:w="2041" w:type="dxa"/>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Power</w:t>
            </w:r>
          </w:p>
        </w:tc>
        <w:tc>
          <w:tcPr>
            <w:tcW w:w="283" w:type="dxa"/>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p>
        </w:tc>
        <w:tc>
          <w:tcPr>
            <w:tcW w:w="1019"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826"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540" w:type="dxa"/>
            <w:shd w:val="clear" w:color="auto" w:fill="auto"/>
          </w:tcPr>
          <w:p w:rsidR="009A1F71" w:rsidRPr="006952F3" w:rsidRDefault="009A1F71" w:rsidP="002A14F3">
            <w:pPr>
              <w:spacing w:line="360" w:lineRule="auto"/>
              <w:rPr>
                <w:rFonts w:ascii="Times New Roman" w:eastAsiaTheme="minorHAnsi" w:hAnsi="Times New Roman" w:cs="Times New Roman"/>
                <w:sz w:val="21"/>
                <w:szCs w:val="21"/>
              </w:rPr>
            </w:pPr>
          </w:p>
        </w:tc>
        <w:tc>
          <w:tcPr>
            <w:tcW w:w="1018"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1.29</w:t>
            </w:r>
            <w:r w:rsidRPr="006952F3">
              <w:rPr>
                <w:rFonts w:ascii="Times New Roman" w:eastAsiaTheme="minorHAnsi" w:hAnsi="Times New Roman" w:cs="Times New Roman"/>
                <w:sz w:val="21"/>
                <w:szCs w:val="21"/>
                <w:vertAlign w:val="superscript"/>
              </w:rPr>
              <w:t>***</w:t>
            </w:r>
          </w:p>
        </w:tc>
        <w:tc>
          <w:tcPr>
            <w:tcW w:w="826"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0.19</w:t>
            </w:r>
          </w:p>
        </w:tc>
        <w:tc>
          <w:tcPr>
            <w:tcW w:w="540" w:type="dxa"/>
            <w:shd w:val="clear" w:color="auto" w:fill="auto"/>
          </w:tcPr>
          <w:p w:rsidR="009A1F71" w:rsidRPr="006952F3" w:rsidRDefault="009A1F71" w:rsidP="002A14F3">
            <w:pPr>
              <w:spacing w:line="360" w:lineRule="auto"/>
              <w:rPr>
                <w:rFonts w:ascii="Times New Roman" w:eastAsiaTheme="minorHAnsi" w:hAnsi="Times New Roman" w:cs="Times New Roman"/>
                <w:sz w:val="21"/>
                <w:szCs w:val="21"/>
              </w:rPr>
            </w:pPr>
          </w:p>
        </w:tc>
        <w:tc>
          <w:tcPr>
            <w:tcW w:w="1018"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0.80</w:t>
            </w:r>
            <w:r w:rsidRPr="006952F3">
              <w:rPr>
                <w:rFonts w:ascii="Times New Roman" w:eastAsiaTheme="minorHAnsi" w:hAnsi="Times New Roman" w:cs="Times New Roman"/>
                <w:sz w:val="21"/>
                <w:szCs w:val="21"/>
                <w:vertAlign w:val="superscript"/>
              </w:rPr>
              <w:t>**</w:t>
            </w:r>
          </w:p>
        </w:tc>
        <w:tc>
          <w:tcPr>
            <w:tcW w:w="826"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0.23</w:t>
            </w:r>
          </w:p>
        </w:tc>
        <w:tc>
          <w:tcPr>
            <w:tcW w:w="305" w:type="dxa"/>
            <w:shd w:val="clear" w:color="auto" w:fill="auto"/>
          </w:tcPr>
          <w:p w:rsidR="009A1F71" w:rsidRPr="006952F3" w:rsidRDefault="009A1F71" w:rsidP="002A14F3">
            <w:pPr>
              <w:tabs>
                <w:tab w:val="decimal" w:pos="276"/>
              </w:tabs>
              <w:spacing w:line="360" w:lineRule="auto"/>
              <w:jc w:val="both"/>
              <w:rPr>
                <w:rFonts w:ascii="Times New Roman" w:eastAsiaTheme="minorHAnsi" w:hAnsi="Times New Roman" w:cs="Times New Roman"/>
                <w:sz w:val="21"/>
                <w:szCs w:val="21"/>
              </w:rPr>
            </w:pPr>
          </w:p>
        </w:tc>
      </w:tr>
      <w:tr w:rsidR="009A1F71" w:rsidRPr="006952F3" w:rsidTr="002A14F3">
        <w:trPr>
          <w:trHeight w:val="340"/>
        </w:trPr>
        <w:tc>
          <w:tcPr>
            <w:tcW w:w="2041" w:type="dxa"/>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Trust * Power</w:t>
            </w:r>
          </w:p>
        </w:tc>
        <w:tc>
          <w:tcPr>
            <w:tcW w:w="283" w:type="dxa"/>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p>
        </w:tc>
        <w:tc>
          <w:tcPr>
            <w:tcW w:w="1019"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826"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540" w:type="dxa"/>
            <w:shd w:val="clear" w:color="auto" w:fill="auto"/>
          </w:tcPr>
          <w:p w:rsidR="009A1F71" w:rsidRPr="006952F3" w:rsidRDefault="009A1F71" w:rsidP="002A14F3">
            <w:pPr>
              <w:spacing w:line="360" w:lineRule="auto"/>
              <w:rPr>
                <w:rFonts w:ascii="Times New Roman" w:eastAsiaTheme="minorHAnsi" w:hAnsi="Times New Roman" w:cs="Times New Roman"/>
                <w:sz w:val="21"/>
                <w:szCs w:val="21"/>
              </w:rPr>
            </w:pPr>
          </w:p>
        </w:tc>
        <w:tc>
          <w:tcPr>
            <w:tcW w:w="1018"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826"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540" w:type="dxa"/>
            <w:shd w:val="clear" w:color="auto" w:fill="auto"/>
          </w:tcPr>
          <w:p w:rsidR="009A1F71" w:rsidRPr="006952F3" w:rsidRDefault="009A1F71" w:rsidP="002A14F3">
            <w:pPr>
              <w:spacing w:line="360" w:lineRule="auto"/>
              <w:rPr>
                <w:rFonts w:ascii="Times New Roman" w:eastAsiaTheme="minorHAnsi" w:hAnsi="Times New Roman" w:cs="Times New Roman"/>
                <w:sz w:val="21"/>
                <w:szCs w:val="21"/>
              </w:rPr>
            </w:pPr>
          </w:p>
        </w:tc>
        <w:tc>
          <w:tcPr>
            <w:tcW w:w="1018"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color w:val="FF0000"/>
                <w:sz w:val="21"/>
                <w:szCs w:val="21"/>
              </w:rPr>
              <w:t>–</w:t>
            </w:r>
            <w:r w:rsidRPr="006952F3">
              <w:rPr>
                <w:rFonts w:ascii="Times New Roman" w:eastAsiaTheme="minorHAnsi" w:hAnsi="Times New Roman" w:cs="Times New Roman"/>
                <w:sz w:val="21"/>
                <w:szCs w:val="21"/>
              </w:rPr>
              <w:t>0.13</w:t>
            </w:r>
          </w:p>
        </w:tc>
        <w:tc>
          <w:tcPr>
            <w:tcW w:w="826"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0.17</w:t>
            </w:r>
          </w:p>
        </w:tc>
        <w:tc>
          <w:tcPr>
            <w:tcW w:w="305" w:type="dxa"/>
            <w:shd w:val="clear" w:color="auto" w:fill="auto"/>
          </w:tcPr>
          <w:p w:rsidR="009A1F71" w:rsidRPr="006952F3" w:rsidRDefault="009A1F71" w:rsidP="002A14F3">
            <w:pPr>
              <w:tabs>
                <w:tab w:val="decimal" w:pos="276"/>
              </w:tabs>
              <w:spacing w:line="360" w:lineRule="auto"/>
              <w:jc w:val="both"/>
              <w:rPr>
                <w:rFonts w:ascii="Times New Roman" w:eastAsiaTheme="minorHAnsi" w:hAnsi="Times New Roman" w:cs="Times New Roman"/>
                <w:sz w:val="21"/>
                <w:szCs w:val="21"/>
              </w:rPr>
            </w:pPr>
          </w:p>
        </w:tc>
      </w:tr>
      <w:tr w:rsidR="009A1F71" w:rsidRPr="006952F3" w:rsidTr="002A14F3">
        <w:trPr>
          <w:trHeight w:val="340"/>
        </w:trPr>
        <w:tc>
          <w:tcPr>
            <w:tcW w:w="2041" w:type="dxa"/>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p>
        </w:tc>
        <w:tc>
          <w:tcPr>
            <w:tcW w:w="283" w:type="dxa"/>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p>
        </w:tc>
        <w:tc>
          <w:tcPr>
            <w:tcW w:w="1019"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826"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540" w:type="dxa"/>
            <w:shd w:val="clear" w:color="auto" w:fill="auto"/>
          </w:tcPr>
          <w:p w:rsidR="009A1F71" w:rsidRPr="006952F3" w:rsidRDefault="009A1F71" w:rsidP="002A14F3">
            <w:pPr>
              <w:spacing w:line="360" w:lineRule="auto"/>
              <w:rPr>
                <w:rFonts w:ascii="Times New Roman" w:eastAsiaTheme="minorHAnsi" w:hAnsi="Times New Roman" w:cs="Times New Roman"/>
                <w:sz w:val="21"/>
                <w:szCs w:val="21"/>
              </w:rPr>
            </w:pPr>
          </w:p>
        </w:tc>
        <w:tc>
          <w:tcPr>
            <w:tcW w:w="1018"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826"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540" w:type="dxa"/>
            <w:shd w:val="clear" w:color="auto" w:fill="auto"/>
          </w:tcPr>
          <w:p w:rsidR="009A1F71" w:rsidRPr="006952F3" w:rsidRDefault="009A1F71" w:rsidP="002A14F3">
            <w:pPr>
              <w:spacing w:line="360" w:lineRule="auto"/>
              <w:rPr>
                <w:rFonts w:ascii="Times New Roman" w:eastAsiaTheme="minorHAnsi" w:hAnsi="Times New Roman" w:cs="Times New Roman"/>
                <w:sz w:val="21"/>
                <w:szCs w:val="21"/>
              </w:rPr>
            </w:pPr>
          </w:p>
        </w:tc>
        <w:tc>
          <w:tcPr>
            <w:tcW w:w="1018"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826"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305" w:type="dxa"/>
            <w:shd w:val="clear" w:color="auto" w:fill="auto"/>
          </w:tcPr>
          <w:p w:rsidR="009A1F71" w:rsidRPr="006952F3" w:rsidRDefault="009A1F71" w:rsidP="002A14F3">
            <w:pPr>
              <w:tabs>
                <w:tab w:val="decimal" w:pos="276"/>
              </w:tabs>
              <w:spacing w:line="360" w:lineRule="auto"/>
              <w:jc w:val="both"/>
              <w:rPr>
                <w:rFonts w:ascii="Times New Roman" w:eastAsiaTheme="minorHAnsi" w:hAnsi="Times New Roman" w:cs="Times New Roman"/>
                <w:sz w:val="21"/>
                <w:szCs w:val="21"/>
              </w:rPr>
            </w:pPr>
          </w:p>
        </w:tc>
      </w:tr>
      <w:tr w:rsidR="009A1F71" w:rsidRPr="006952F3" w:rsidTr="002A14F3">
        <w:trPr>
          <w:trHeight w:val="340"/>
        </w:trPr>
        <w:tc>
          <w:tcPr>
            <w:tcW w:w="2041" w:type="dxa"/>
            <w:tcBorders>
              <w:bottom w:val="single" w:sz="4" w:space="0" w:color="000000"/>
            </w:tcBorders>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Random effects</w:t>
            </w:r>
          </w:p>
        </w:tc>
        <w:tc>
          <w:tcPr>
            <w:tcW w:w="283" w:type="dxa"/>
            <w:tcBorders>
              <w:bottom w:val="single" w:sz="4" w:space="0" w:color="000000"/>
            </w:tcBorders>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p>
        </w:tc>
        <w:tc>
          <w:tcPr>
            <w:tcW w:w="1845" w:type="dxa"/>
            <w:gridSpan w:val="2"/>
            <w:tcBorders>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σ</w:t>
            </w:r>
            <w:r w:rsidRPr="006952F3">
              <w:rPr>
                <w:rFonts w:ascii="Times New Roman" w:eastAsiaTheme="minorHAnsi" w:hAnsi="Times New Roman" w:cs="Times New Roman"/>
                <w:sz w:val="21"/>
                <w:szCs w:val="21"/>
                <w:vertAlign w:val="superscript"/>
              </w:rPr>
              <w:t>2</w:t>
            </w:r>
          </w:p>
        </w:tc>
        <w:tc>
          <w:tcPr>
            <w:tcW w:w="540" w:type="dxa"/>
            <w:tcBorders>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sz w:val="21"/>
                <w:szCs w:val="21"/>
              </w:rPr>
            </w:pPr>
          </w:p>
        </w:tc>
        <w:tc>
          <w:tcPr>
            <w:tcW w:w="1844" w:type="dxa"/>
            <w:gridSpan w:val="2"/>
            <w:tcBorders>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σ</w:t>
            </w:r>
            <w:r w:rsidRPr="006952F3">
              <w:rPr>
                <w:rFonts w:ascii="Times New Roman" w:eastAsiaTheme="minorHAnsi" w:hAnsi="Times New Roman" w:cs="Times New Roman"/>
                <w:sz w:val="21"/>
                <w:szCs w:val="21"/>
                <w:vertAlign w:val="superscript"/>
              </w:rPr>
              <w:t>2</w:t>
            </w:r>
          </w:p>
        </w:tc>
        <w:tc>
          <w:tcPr>
            <w:tcW w:w="540" w:type="dxa"/>
            <w:tcBorders>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sz w:val="21"/>
                <w:szCs w:val="21"/>
              </w:rPr>
            </w:pPr>
          </w:p>
        </w:tc>
        <w:tc>
          <w:tcPr>
            <w:tcW w:w="1844" w:type="dxa"/>
            <w:gridSpan w:val="2"/>
            <w:tcBorders>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σ</w:t>
            </w:r>
            <w:r w:rsidRPr="006952F3">
              <w:rPr>
                <w:rFonts w:ascii="Times New Roman" w:eastAsiaTheme="minorHAnsi" w:hAnsi="Times New Roman" w:cs="Times New Roman"/>
                <w:sz w:val="21"/>
                <w:szCs w:val="21"/>
                <w:vertAlign w:val="superscript"/>
              </w:rPr>
              <w:t>2</w:t>
            </w:r>
          </w:p>
        </w:tc>
        <w:tc>
          <w:tcPr>
            <w:tcW w:w="305" w:type="dxa"/>
            <w:tcBorders>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sz w:val="21"/>
                <w:szCs w:val="21"/>
              </w:rPr>
            </w:pPr>
          </w:p>
        </w:tc>
      </w:tr>
      <w:tr w:rsidR="009A1F71" w:rsidRPr="006952F3" w:rsidTr="002A14F3">
        <w:trPr>
          <w:trHeight w:val="340"/>
        </w:trPr>
        <w:tc>
          <w:tcPr>
            <w:tcW w:w="2041" w:type="dxa"/>
            <w:tcBorders>
              <w:top w:val="single" w:sz="4" w:space="0" w:color="000000"/>
            </w:tcBorders>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Intercept</w:t>
            </w:r>
          </w:p>
        </w:tc>
        <w:tc>
          <w:tcPr>
            <w:tcW w:w="283" w:type="dxa"/>
            <w:tcBorders>
              <w:top w:val="single" w:sz="4" w:space="0" w:color="000000"/>
            </w:tcBorders>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p>
        </w:tc>
        <w:tc>
          <w:tcPr>
            <w:tcW w:w="1845" w:type="dxa"/>
            <w:gridSpan w:val="2"/>
            <w:tcBorders>
              <w:top w:val="single" w:sz="4" w:space="0" w:color="000000"/>
            </w:tcBorders>
            <w:shd w:val="clear" w:color="auto" w:fill="auto"/>
          </w:tcPr>
          <w:p w:rsidR="009A1F71" w:rsidRPr="006952F3" w:rsidRDefault="009A1F71" w:rsidP="002A14F3">
            <w:pPr>
              <w:tabs>
                <w:tab w:val="decimal" w:pos="749"/>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1.21</w:t>
            </w:r>
          </w:p>
        </w:tc>
        <w:tc>
          <w:tcPr>
            <w:tcW w:w="540" w:type="dxa"/>
            <w:tcBorders>
              <w:top w:val="single" w:sz="4" w:space="0" w:color="000000"/>
            </w:tcBorders>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1844" w:type="dxa"/>
            <w:gridSpan w:val="2"/>
            <w:tcBorders>
              <w:top w:val="single" w:sz="4" w:space="0" w:color="000000"/>
            </w:tcBorders>
            <w:shd w:val="clear" w:color="auto" w:fill="auto"/>
          </w:tcPr>
          <w:p w:rsidR="009A1F71" w:rsidRPr="006952F3" w:rsidRDefault="009A1F71" w:rsidP="002A14F3">
            <w:pPr>
              <w:tabs>
                <w:tab w:val="decimal" w:pos="749"/>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1.15</w:t>
            </w:r>
          </w:p>
        </w:tc>
        <w:tc>
          <w:tcPr>
            <w:tcW w:w="540" w:type="dxa"/>
            <w:tcBorders>
              <w:top w:val="single" w:sz="4" w:space="0" w:color="000000"/>
            </w:tcBorders>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1844" w:type="dxa"/>
            <w:gridSpan w:val="2"/>
            <w:tcBorders>
              <w:top w:val="single" w:sz="4" w:space="0" w:color="000000"/>
            </w:tcBorders>
            <w:shd w:val="clear" w:color="auto" w:fill="auto"/>
          </w:tcPr>
          <w:p w:rsidR="009A1F71" w:rsidRPr="006952F3" w:rsidRDefault="009A1F71" w:rsidP="002A14F3">
            <w:pPr>
              <w:tabs>
                <w:tab w:val="decimal" w:pos="749"/>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44.09</w:t>
            </w:r>
          </w:p>
        </w:tc>
        <w:tc>
          <w:tcPr>
            <w:tcW w:w="305" w:type="dxa"/>
            <w:tcBorders>
              <w:top w:val="single" w:sz="4" w:space="0" w:color="000000"/>
            </w:tcBorders>
            <w:shd w:val="clear" w:color="auto" w:fill="auto"/>
          </w:tcPr>
          <w:p w:rsidR="009A1F71" w:rsidRPr="006952F3" w:rsidRDefault="009A1F71" w:rsidP="002A14F3">
            <w:pPr>
              <w:tabs>
                <w:tab w:val="decimal" w:pos="276"/>
              </w:tabs>
              <w:spacing w:line="360" w:lineRule="auto"/>
              <w:jc w:val="both"/>
              <w:rPr>
                <w:rFonts w:ascii="Times New Roman" w:eastAsiaTheme="minorHAnsi" w:hAnsi="Times New Roman" w:cs="Times New Roman"/>
                <w:sz w:val="21"/>
                <w:szCs w:val="21"/>
              </w:rPr>
            </w:pPr>
          </w:p>
        </w:tc>
      </w:tr>
      <w:tr w:rsidR="009A1F71" w:rsidRPr="006952F3" w:rsidTr="002A14F3">
        <w:trPr>
          <w:trHeight w:val="340"/>
        </w:trPr>
        <w:tc>
          <w:tcPr>
            <w:tcW w:w="2041" w:type="dxa"/>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Residual</w:t>
            </w:r>
          </w:p>
        </w:tc>
        <w:tc>
          <w:tcPr>
            <w:tcW w:w="283" w:type="dxa"/>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p>
        </w:tc>
        <w:tc>
          <w:tcPr>
            <w:tcW w:w="1845" w:type="dxa"/>
            <w:gridSpan w:val="2"/>
            <w:shd w:val="clear" w:color="auto" w:fill="auto"/>
          </w:tcPr>
          <w:p w:rsidR="009A1F71" w:rsidRPr="006952F3" w:rsidRDefault="009A1F71" w:rsidP="002A14F3">
            <w:pPr>
              <w:tabs>
                <w:tab w:val="decimal" w:pos="749"/>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0.46</w:t>
            </w:r>
          </w:p>
        </w:tc>
        <w:tc>
          <w:tcPr>
            <w:tcW w:w="540"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1844" w:type="dxa"/>
            <w:gridSpan w:val="2"/>
            <w:shd w:val="clear" w:color="auto" w:fill="auto"/>
          </w:tcPr>
          <w:p w:rsidR="009A1F71" w:rsidRPr="006952F3" w:rsidRDefault="009A1F71" w:rsidP="002A14F3">
            <w:pPr>
              <w:tabs>
                <w:tab w:val="decimal" w:pos="749"/>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0.46</w:t>
            </w:r>
          </w:p>
        </w:tc>
        <w:tc>
          <w:tcPr>
            <w:tcW w:w="540"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1844" w:type="dxa"/>
            <w:gridSpan w:val="2"/>
            <w:shd w:val="clear" w:color="auto" w:fill="auto"/>
          </w:tcPr>
          <w:p w:rsidR="009A1F71" w:rsidRPr="006952F3" w:rsidRDefault="009A1F71" w:rsidP="002A14F3">
            <w:pPr>
              <w:tabs>
                <w:tab w:val="decimal" w:pos="749"/>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0.73</w:t>
            </w:r>
          </w:p>
        </w:tc>
        <w:tc>
          <w:tcPr>
            <w:tcW w:w="305" w:type="dxa"/>
            <w:shd w:val="clear" w:color="auto" w:fill="auto"/>
          </w:tcPr>
          <w:p w:rsidR="009A1F71" w:rsidRPr="006952F3" w:rsidRDefault="009A1F71" w:rsidP="002A14F3">
            <w:pPr>
              <w:tabs>
                <w:tab w:val="decimal" w:pos="276"/>
              </w:tabs>
              <w:spacing w:line="360" w:lineRule="auto"/>
              <w:jc w:val="both"/>
              <w:rPr>
                <w:rFonts w:ascii="Times New Roman" w:eastAsiaTheme="minorHAnsi" w:hAnsi="Times New Roman" w:cs="Times New Roman"/>
                <w:sz w:val="21"/>
                <w:szCs w:val="21"/>
              </w:rPr>
            </w:pPr>
          </w:p>
        </w:tc>
      </w:tr>
      <w:tr w:rsidR="009A1F71" w:rsidRPr="006952F3" w:rsidTr="002A14F3">
        <w:trPr>
          <w:trHeight w:val="340"/>
        </w:trPr>
        <w:tc>
          <w:tcPr>
            <w:tcW w:w="2041" w:type="dxa"/>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p>
        </w:tc>
        <w:tc>
          <w:tcPr>
            <w:tcW w:w="283" w:type="dxa"/>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p>
        </w:tc>
        <w:tc>
          <w:tcPr>
            <w:tcW w:w="1019"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826"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540"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1018"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826"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540"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1018"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826" w:type="dxa"/>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305" w:type="dxa"/>
            <w:shd w:val="clear" w:color="auto" w:fill="auto"/>
          </w:tcPr>
          <w:p w:rsidR="009A1F71" w:rsidRPr="006952F3" w:rsidRDefault="009A1F71" w:rsidP="002A14F3">
            <w:pPr>
              <w:tabs>
                <w:tab w:val="decimal" w:pos="276"/>
              </w:tabs>
              <w:spacing w:line="360" w:lineRule="auto"/>
              <w:jc w:val="both"/>
              <w:rPr>
                <w:rFonts w:ascii="Times New Roman" w:eastAsiaTheme="minorHAnsi" w:hAnsi="Times New Roman" w:cs="Times New Roman"/>
                <w:sz w:val="21"/>
                <w:szCs w:val="21"/>
              </w:rPr>
            </w:pPr>
          </w:p>
        </w:tc>
      </w:tr>
      <w:tr w:rsidR="009A1F71" w:rsidRPr="006952F3" w:rsidTr="002A14F3">
        <w:trPr>
          <w:trHeight w:val="340"/>
        </w:trPr>
        <w:tc>
          <w:tcPr>
            <w:tcW w:w="2041" w:type="dxa"/>
            <w:tcBorders>
              <w:bottom w:val="single" w:sz="4" w:space="0" w:color="000000"/>
            </w:tcBorders>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Fit indicators</w:t>
            </w:r>
          </w:p>
        </w:tc>
        <w:tc>
          <w:tcPr>
            <w:tcW w:w="283" w:type="dxa"/>
            <w:tcBorders>
              <w:bottom w:val="single" w:sz="4" w:space="0" w:color="000000"/>
            </w:tcBorders>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p>
        </w:tc>
        <w:tc>
          <w:tcPr>
            <w:tcW w:w="1019" w:type="dxa"/>
            <w:tcBorders>
              <w:bottom w:val="single" w:sz="4" w:space="0" w:color="000000"/>
            </w:tcBorders>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826" w:type="dxa"/>
            <w:tcBorders>
              <w:bottom w:val="single" w:sz="4" w:space="0" w:color="000000"/>
            </w:tcBorders>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540" w:type="dxa"/>
            <w:tcBorders>
              <w:bottom w:val="single" w:sz="4" w:space="0" w:color="000000"/>
            </w:tcBorders>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1018" w:type="dxa"/>
            <w:tcBorders>
              <w:bottom w:val="single" w:sz="4" w:space="0" w:color="000000"/>
            </w:tcBorders>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826" w:type="dxa"/>
            <w:tcBorders>
              <w:bottom w:val="single" w:sz="4" w:space="0" w:color="000000"/>
            </w:tcBorders>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540" w:type="dxa"/>
            <w:tcBorders>
              <w:bottom w:val="single" w:sz="4" w:space="0" w:color="000000"/>
            </w:tcBorders>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1018" w:type="dxa"/>
            <w:tcBorders>
              <w:bottom w:val="single" w:sz="4" w:space="0" w:color="000000"/>
            </w:tcBorders>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826" w:type="dxa"/>
            <w:tcBorders>
              <w:bottom w:val="single" w:sz="4" w:space="0" w:color="000000"/>
            </w:tcBorders>
            <w:shd w:val="clear" w:color="auto" w:fill="auto"/>
          </w:tcPr>
          <w:p w:rsidR="009A1F71" w:rsidRPr="006952F3" w:rsidRDefault="009A1F71" w:rsidP="002A14F3">
            <w:pPr>
              <w:tabs>
                <w:tab w:val="decimal" w:pos="276"/>
              </w:tabs>
              <w:spacing w:line="360" w:lineRule="auto"/>
              <w:rPr>
                <w:rFonts w:ascii="Times New Roman" w:eastAsiaTheme="minorHAnsi" w:hAnsi="Times New Roman" w:cs="Times New Roman"/>
                <w:sz w:val="21"/>
                <w:szCs w:val="21"/>
              </w:rPr>
            </w:pPr>
          </w:p>
        </w:tc>
        <w:tc>
          <w:tcPr>
            <w:tcW w:w="305" w:type="dxa"/>
            <w:tcBorders>
              <w:bottom w:val="single" w:sz="4" w:space="0" w:color="000000"/>
            </w:tcBorders>
            <w:shd w:val="clear" w:color="auto" w:fill="auto"/>
          </w:tcPr>
          <w:p w:rsidR="009A1F71" w:rsidRPr="006952F3" w:rsidRDefault="009A1F71" w:rsidP="002A14F3">
            <w:pPr>
              <w:tabs>
                <w:tab w:val="decimal" w:pos="276"/>
              </w:tabs>
              <w:spacing w:line="360" w:lineRule="auto"/>
              <w:jc w:val="both"/>
              <w:rPr>
                <w:rFonts w:ascii="Times New Roman" w:eastAsiaTheme="minorHAnsi" w:hAnsi="Times New Roman" w:cs="Times New Roman"/>
                <w:sz w:val="21"/>
                <w:szCs w:val="21"/>
              </w:rPr>
            </w:pPr>
          </w:p>
        </w:tc>
      </w:tr>
      <w:tr w:rsidR="009A1F71" w:rsidRPr="006952F3" w:rsidTr="002A14F3">
        <w:trPr>
          <w:trHeight w:val="340"/>
        </w:trPr>
        <w:tc>
          <w:tcPr>
            <w:tcW w:w="2041" w:type="dxa"/>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Pseudo R</w:t>
            </w:r>
            <w:r w:rsidRPr="006952F3">
              <w:rPr>
                <w:rFonts w:ascii="Times New Roman" w:eastAsiaTheme="minorHAnsi" w:hAnsi="Times New Roman" w:cs="Times New Roman"/>
                <w:sz w:val="21"/>
                <w:szCs w:val="21"/>
                <w:vertAlign w:val="superscript"/>
              </w:rPr>
              <w:t>2</w:t>
            </w:r>
            <w:r w:rsidRPr="006952F3">
              <w:rPr>
                <w:rFonts w:ascii="Times New Roman" w:eastAsiaTheme="minorHAnsi" w:hAnsi="Times New Roman" w:cs="Times New Roman"/>
                <w:sz w:val="21"/>
                <w:szCs w:val="21"/>
                <w:vertAlign w:val="subscript"/>
              </w:rPr>
              <w:t>marginal</w:t>
            </w:r>
          </w:p>
        </w:tc>
        <w:tc>
          <w:tcPr>
            <w:tcW w:w="283" w:type="dxa"/>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p>
        </w:tc>
        <w:tc>
          <w:tcPr>
            <w:tcW w:w="1845" w:type="dxa"/>
            <w:gridSpan w:val="2"/>
            <w:shd w:val="clear" w:color="auto" w:fill="auto"/>
          </w:tcPr>
          <w:p w:rsidR="009A1F71" w:rsidRPr="006952F3" w:rsidRDefault="009A1F71" w:rsidP="002A14F3">
            <w:pPr>
              <w:tabs>
                <w:tab w:val="decimal" w:pos="749"/>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0.47</w:t>
            </w:r>
          </w:p>
        </w:tc>
        <w:tc>
          <w:tcPr>
            <w:tcW w:w="540" w:type="dxa"/>
            <w:shd w:val="clear" w:color="auto" w:fill="auto"/>
          </w:tcPr>
          <w:p w:rsidR="009A1F71" w:rsidRPr="006952F3" w:rsidRDefault="009A1F71" w:rsidP="002A14F3">
            <w:pPr>
              <w:spacing w:line="360" w:lineRule="auto"/>
              <w:rPr>
                <w:rFonts w:ascii="Times New Roman" w:eastAsiaTheme="minorHAnsi" w:hAnsi="Times New Roman" w:cs="Times New Roman"/>
                <w:sz w:val="21"/>
                <w:szCs w:val="21"/>
              </w:rPr>
            </w:pPr>
          </w:p>
        </w:tc>
        <w:tc>
          <w:tcPr>
            <w:tcW w:w="1844" w:type="dxa"/>
            <w:gridSpan w:val="2"/>
            <w:shd w:val="clear" w:color="auto" w:fill="auto"/>
          </w:tcPr>
          <w:p w:rsidR="009A1F71" w:rsidRPr="006952F3" w:rsidRDefault="009A1F71" w:rsidP="002A14F3">
            <w:pPr>
              <w:tabs>
                <w:tab w:val="decimal" w:pos="749"/>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0.49</w:t>
            </w:r>
          </w:p>
        </w:tc>
        <w:tc>
          <w:tcPr>
            <w:tcW w:w="540" w:type="dxa"/>
            <w:shd w:val="clear" w:color="auto" w:fill="auto"/>
          </w:tcPr>
          <w:p w:rsidR="009A1F71" w:rsidRPr="006952F3" w:rsidRDefault="009A1F71" w:rsidP="002A14F3">
            <w:pPr>
              <w:spacing w:line="360" w:lineRule="auto"/>
              <w:rPr>
                <w:rFonts w:ascii="Times New Roman" w:eastAsiaTheme="minorHAnsi" w:hAnsi="Times New Roman" w:cs="Times New Roman"/>
                <w:sz w:val="21"/>
                <w:szCs w:val="21"/>
              </w:rPr>
            </w:pPr>
          </w:p>
        </w:tc>
        <w:tc>
          <w:tcPr>
            <w:tcW w:w="1844" w:type="dxa"/>
            <w:gridSpan w:val="2"/>
            <w:shd w:val="clear" w:color="auto" w:fill="auto"/>
          </w:tcPr>
          <w:p w:rsidR="009A1F71" w:rsidRPr="006952F3" w:rsidRDefault="009A1F71" w:rsidP="002A14F3">
            <w:pPr>
              <w:tabs>
                <w:tab w:val="decimal" w:pos="749"/>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0.57</w:t>
            </w:r>
          </w:p>
        </w:tc>
        <w:tc>
          <w:tcPr>
            <w:tcW w:w="305" w:type="dxa"/>
            <w:shd w:val="clear" w:color="auto" w:fill="auto"/>
          </w:tcPr>
          <w:p w:rsidR="009A1F71" w:rsidRPr="006952F3" w:rsidRDefault="009A1F71" w:rsidP="002A14F3">
            <w:pPr>
              <w:tabs>
                <w:tab w:val="decimal" w:pos="276"/>
              </w:tabs>
              <w:spacing w:line="360" w:lineRule="auto"/>
              <w:jc w:val="center"/>
              <w:rPr>
                <w:rFonts w:ascii="Times New Roman" w:eastAsiaTheme="minorHAnsi" w:hAnsi="Times New Roman" w:cs="Times New Roman"/>
                <w:sz w:val="21"/>
                <w:szCs w:val="21"/>
              </w:rPr>
            </w:pPr>
          </w:p>
        </w:tc>
      </w:tr>
      <w:tr w:rsidR="009A1F71" w:rsidRPr="006952F3" w:rsidTr="002A14F3">
        <w:trPr>
          <w:trHeight w:val="340"/>
        </w:trPr>
        <w:tc>
          <w:tcPr>
            <w:tcW w:w="2041" w:type="dxa"/>
            <w:tcBorders>
              <w:bottom w:val="single" w:sz="4" w:space="0" w:color="000000"/>
            </w:tcBorders>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AIC</w:t>
            </w:r>
          </w:p>
        </w:tc>
        <w:tc>
          <w:tcPr>
            <w:tcW w:w="283" w:type="dxa"/>
            <w:tcBorders>
              <w:bottom w:val="single" w:sz="4" w:space="0" w:color="000000"/>
            </w:tcBorders>
            <w:shd w:val="clear" w:color="auto" w:fill="auto"/>
          </w:tcPr>
          <w:p w:rsidR="009A1F71" w:rsidRPr="006952F3" w:rsidRDefault="009A1F71" w:rsidP="002A14F3">
            <w:pPr>
              <w:spacing w:line="360" w:lineRule="auto"/>
              <w:jc w:val="both"/>
              <w:rPr>
                <w:rFonts w:ascii="Times New Roman" w:eastAsiaTheme="minorHAnsi" w:hAnsi="Times New Roman" w:cs="Times New Roman"/>
                <w:sz w:val="21"/>
                <w:szCs w:val="21"/>
              </w:rPr>
            </w:pPr>
          </w:p>
        </w:tc>
        <w:tc>
          <w:tcPr>
            <w:tcW w:w="1845" w:type="dxa"/>
            <w:gridSpan w:val="2"/>
            <w:tcBorders>
              <w:bottom w:val="single" w:sz="4" w:space="0" w:color="000000"/>
            </w:tcBorders>
            <w:shd w:val="clear" w:color="auto" w:fill="auto"/>
          </w:tcPr>
          <w:p w:rsidR="009A1F71" w:rsidRPr="006952F3" w:rsidRDefault="009A1F71" w:rsidP="002A14F3">
            <w:pPr>
              <w:tabs>
                <w:tab w:val="decimal" w:pos="829"/>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 xml:space="preserve">  486.5</w:t>
            </w:r>
          </w:p>
        </w:tc>
        <w:tc>
          <w:tcPr>
            <w:tcW w:w="540" w:type="dxa"/>
            <w:tcBorders>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sz w:val="21"/>
                <w:szCs w:val="21"/>
              </w:rPr>
            </w:pPr>
          </w:p>
        </w:tc>
        <w:tc>
          <w:tcPr>
            <w:tcW w:w="1844" w:type="dxa"/>
            <w:gridSpan w:val="2"/>
            <w:tcBorders>
              <w:bottom w:val="single" w:sz="4" w:space="0" w:color="000000"/>
            </w:tcBorders>
            <w:shd w:val="clear" w:color="auto" w:fill="auto"/>
          </w:tcPr>
          <w:p w:rsidR="009A1F71" w:rsidRPr="006952F3" w:rsidRDefault="009A1F71" w:rsidP="002A14F3">
            <w:pPr>
              <w:tabs>
                <w:tab w:val="decimal" w:pos="749"/>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484.5</w:t>
            </w:r>
          </w:p>
        </w:tc>
        <w:tc>
          <w:tcPr>
            <w:tcW w:w="540" w:type="dxa"/>
            <w:tcBorders>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sz w:val="21"/>
                <w:szCs w:val="21"/>
              </w:rPr>
            </w:pPr>
          </w:p>
        </w:tc>
        <w:tc>
          <w:tcPr>
            <w:tcW w:w="1844" w:type="dxa"/>
            <w:gridSpan w:val="2"/>
            <w:tcBorders>
              <w:bottom w:val="single" w:sz="4" w:space="0" w:color="000000"/>
            </w:tcBorders>
            <w:shd w:val="clear" w:color="auto" w:fill="auto"/>
          </w:tcPr>
          <w:p w:rsidR="009A1F71" w:rsidRPr="006952F3" w:rsidRDefault="009A1F71" w:rsidP="002A14F3">
            <w:pPr>
              <w:tabs>
                <w:tab w:val="decimal" w:pos="749"/>
              </w:tabs>
              <w:spacing w:line="360" w:lineRule="auto"/>
              <w:rPr>
                <w:rFonts w:ascii="Times New Roman" w:eastAsiaTheme="minorHAnsi" w:hAnsi="Times New Roman" w:cs="Times New Roman"/>
                <w:sz w:val="21"/>
                <w:szCs w:val="21"/>
              </w:rPr>
            </w:pPr>
            <w:r w:rsidRPr="006952F3">
              <w:rPr>
                <w:rFonts w:ascii="Times New Roman" w:eastAsiaTheme="minorHAnsi" w:hAnsi="Times New Roman" w:cs="Times New Roman"/>
                <w:sz w:val="21"/>
                <w:szCs w:val="21"/>
              </w:rPr>
              <w:t>480.0</w:t>
            </w:r>
          </w:p>
        </w:tc>
        <w:tc>
          <w:tcPr>
            <w:tcW w:w="305" w:type="dxa"/>
            <w:tcBorders>
              <w:bottom w:val="single" w:sz="4" w:space="0" w:color="000000"/>
            </w:tcBorders>
            <w:shd w:val="clear" w:color="auto" w:fill="auto"/>
          </w:tcPr>
          <w:p w:rsidR="009A1F71" w:rsidRPr="006952F3" w:rsidRDefault="009A1F71" w:rsidP="002A14F3">
            <w:pPr>
              <w:spacing w:line="360" w:lineRule="auto"/>
              <w:jc w:val="center"/>
              <w:rPr>
                <w:rFonts w:ascii="Times New Roman" w:eastAsiaTheme="minorHAnsi" w:hAnsi="Times New Roman" w:cs="Times New Roman"/>
                <w:sz w:val="21"/>
                <w:szCs w:val="21"/>
              </w:rPr>
            </w:pPr>
          </w:p>
        </w:tc>
      </w:tr>
    </w:tbl>
    <w:p w:rsidR="009A1F71" w:rsidRPr="006952F3" w:rsidRDefault="009A1F71" w:rsidP="009A1F71">
      <w:pPr>
        <w:spacing w:line="360" w:lineRule="auto"/>
        <w:ind w:right="284"/>
        <w:contextualSpacing/>
        <w:rPr>
          <w:rFonts w:ascii="Times New Roman" w:eastAsiaTheme="minorHAnsi" w:hAnsi="Times New Roman" w:cs="Times New Roman"/>
          <w:sz w:val="21"/>
          <w:szCs w:val="21"/>
          <w:lang w:val="en-US"/>
        </w:rPr>
      </w:pPr>
      <w:r w:rsidRPr="006952F3">
        <w:rPr>
          <w:rFonts w:ascii="Times New Roman" w:eastAsiaTheme="minorHAnsi" w:hAnsi="Times New Roman" w:cs="Times New Roman"/>
          <w:i/>
          <w:iCs/>
          <w:sz w:val="21"/>
          <w:szCs w:val="21"/>
          <w:lang w:val="en-US"/>
        </w:rPr>
        <w:t xml:space="preserve">Note. N </w:t>
      </w:r>
      <w:r w:rsidRPr="006952F3">
        <w:rPr>
          <w:rFonts w:ascii="Times New Roman" w:eastAsiaTheme="minorHAnsi" w:hAnsi="Times New Roman" w:cs="Times New Roman"/>
          <w:sz w:val="21"/>
          <w:szCs w:val="21"/>
          <w:lang w:val="en-US"/>
        </w:rPr>
        <w:t>= 185</w:t>
      </w:r>
      <w:r w:rsidRPr="006952F3">
        <w:rPr>
          <w:rFonts w:ascii="Times New Roman" w:eastAsiaTheme="minorHAnsi" w:hAnsi="Times New Roman" w:cs="Times New Roman"/>
          <w:color w:val="FF0000"/>
          <w:sz w:val="21"/>
          <w:szCs w:val="21"/>
          <w:lang w:val="en-US"/>
        </w:rPr>
        <w:t>,</w:t>
      </w:r>
      <w:r w:rsidRPr="006952F3">
        <w:rPr>
          <w:rFonts w:ascii="Times New Roman" w:eastAsiaTheme="minorHAnsi" w:hAnsi="Times New Roman" w:cs="Times New Roman"/>
          <w:sz w:val="21"/>
          <w:szCs w:val="21"/>
          <w:lang w:val="en-US"/>
        </w:rPr>
        <w:t xml:space="preserve"> </w:t>
      </w:r>
      <w:proofErr w:type="spellStart"/>
      <w:r w:rsidRPr="006952F3">
        <w:rPr>
          <w:rFonts w:ascii="Times New Roman" w:eastAsiaTheme="minorHAnsi" w:hAnsi="Times New Roman" w:cs="Times New Roman"/>
          <w:i/>
          <w:iCs/>
          <w:sz w:val="21"/>
          <w:szCs w:val="21"/>
          <w:lang w:val="en-US"/>
        </w:rPr>
        <w:t>N</w:t>
      </w:r>
      <w:r w:rsidRPr="006952F3">
        <w:rPr>
          <w:rFonts w:ascii="Times New Roman" w:eastAsiaTheme="minorHAnsi" w:hAnsi="Times New Roman" w:cs="Times New Roman"/>
          <w:sz w:val="21"/>
          <w:szCs w:val="21"/>
          <w:vertAlign w:val="subscript"/>
          <w:lang w:val="en-US"/>
        </w:rPr>
        <w:t>class</w:t>
      </w:r>
      <w:proofErr w:type="spellEnd"/>
      <w:r w:rsidRPr="006952F3">
        <w:rPr>
          <w:rFonts w:ascii="Times New Roman" w:eastAsiaTheme="minorHAnsi" w:hAnsi="Times New Roman" w:cs="Times New Roman"/>
          <w:sz w:val="21"/>
          <w:szCs w:val="21"/>
          <w:vertAlign w:val="subscript"/>
          <w:lang w:val="en-US"/>
        </w:rPr>
        <w:t>-level</w:t>
      </w:r>
      <w:r w:rsidRPr="006952F3">
        <w:rPr>
          <w:rFonts w:ascii="Times New Roman" w:eastAsiaTheme="minorHAnsi" w:hAnsi="Times New Roman" w:cs="Times New Roman"/>
          <w:i/>
          <w:iCs/>
          <w:sz w:val="21"/>
          <w:szCs w:val="21"/>
          <w:lang w:val="en-US"/>
        </w:rPr>
        <w:t xml:space="preserve"> = </w:t>
      </w:r>
      <w:r w:rsidRPr="006952F3">
        <w:rPr>
          <w:rFonts w:ascii="Times New Roman" w:eastAsiaTheme="minorHAnsi" w:hAnsi="Times New Roman" w:cs="Times New Roman"/>
          <w:sz w:val="21"/>
          <w:szCs w:val="21"/>
          <w:lang w:val="en-US"/>
        </w:rPr>
        <w:t>37</w:t>
      </w:r>
      <w:r w:rsidRPr="006952F3">
        <w:rPr>
          <w:rFonts w:ascii="Times New Roman" w:eastAsiaTheme="minorHAnsi" w:hAnsi="Times New Roman" w:cs="Times New Roman"/>
          <w:color w:val="FF0000"/>
          <w:sz w:val="21"/>
          <w:szCs w:val="21"/>
          <w:lang w:val="en-US"/>
        </w:rPr>
        <w:t>,</w:t>
      </w:r>
      <w:r w:rsidRPr="006952F3">
        <w:rPr>
          <w:rFonts w:ascii="Times New Roman" w:eastAsiaTheme="minorHAnsi" w:hAnsi="Times New Roman" w:cs="Times New Roman"/>
          <w:sz w:val="21"/>
          <w:szCs w:val="21"/>
          <w:lang w:val="en-US"/>
        </w:rPr>
        <w:t xml:space="preserve"> </w:t>
      </w:r>
      <w:r w:rsidRPr="006952F3">
        <w:rPr>
          <w:rFonts w:ascii="Times New Roman" w:eastAsia="Calibri" w:hAnsi="Times New Roman" w:cs="Times New Roman"/>
          <w:sz w:val="21"/>
          <w:szCs w:val="21"/>
          <w:lang w:val="en-US"/>
        </w:rPr>
        <w:t>**</w:t>
      </w:r>
      <w:r w:rsidRPr="006952F3">
        <w:rPr>
          <w:rFonts w:ascii="Times New Roman" w:eastAsia="Calibri" w:hAnsi="Times New Roman" w:cs="Times New Roman"/>
          <w:i/>
          <w:sz w:val="21"/>
          <w:szCs w:val="21"/>
          <w:lang w:val="en-US"/>
        </w:rPr>
        <w:t>p</w:t>
      </w:r>
      <w:r w:rsidRPr="006952F3">
        <w:rPr>
          <w:rFonts w:ascii="Times New Roman" w:eastAsia="Calibri" w:hAnsi="Times New Roman" w:cs="Times New Roman"/>
          <w:sz w:val="21"/>
          <w:szCs w:val="21"/>
          <w:lang w:val="en-US"/>
        </w:rPr>
        <w:t xml:space="preserve"> &lt; .01</w:t>
      </w:r>
      <w:r w:rsidRPr="006952F3">
        <w:rPr>
          <w:rFonts w:ascii="Times New Roman" w:eastAsia="Calibri" w:hAnsi="Times New Roman" w:cs="Times New Roman"/>
          <w:color w:val="FF0000"/>
          <w:sz w:val="21"/>
          <w:szCs w:val="21"/>
          <w:lang w:val="en-US"/>
        </w:rPr>
        <w:t>,</w:t>
      </w:r>
      <w:r w:rsidRPr="006952F3">
        <w:rPr>
          <w:rFonts w:ascii="Times New Roman" w:eastAsia="Calibri" w:hAnsi="Times New Roman" w:cs="Times New Roman"/>
          <w:sz w:val="21"/>
          <w:szCs w:val="21"/>
          <w:lang w:val="en-US"/>
        </w:rPr>
        <w:t xml:space="preserve"> ***</w:t>
      </w:r>
      <w:r w:rsidRPr="006952F3">
        <w:rPr>
          <w:rFonts w:ascii="Times New Roman" w:eastAsia="Calibri" w:hAnsi="Times New Roman" w:cs="Times New Roman"/>
          <w:i/>
          <w:sz w:val="21"/>
          <w:szCs w:val="21"/>
          <w:lang w:val="en-US"/>
        </w:rPr>
        <w:t>p</w:t>
      </w:r>
      <w:r w:rsidRPr="006952F3">
        <w:rPr>
          <w:rFonts w:ascii="Times New Roman" w:eastAsia="Calibri" w:hAnsi="Times New Roman" w:cs="Times New Roman"/>
          <w:sz w:val="21"/>
          <w:szCs w:val="21"/>
          <w:lang w:val="en-US"/>
        </w:rPr>
        <w:t xml:space="preserve"> &lt; .001.</w:t>
      </w:r>
      <w:r w:rsidRPr="006952F3">
        <w:rPr>
          <w:rFonts w:ascii="Times New Roman" w:eastAsiaTheme="minorHAnsi" w:hAnsi="Times New Roman" w:cs="Times New Roman"/>
          <w:sz w:val="21"/>
          <w:szCs w:val="21"/>
          <w:lang w:val="en-US"/>
        </w:rPr>
        <w:t xml:space="preserve"> </w:t>
      </w:r>
    </w:p>
    <w:p w:rsidR="00080573" w:rsidRPr="006952F3" w:rsidRDefault="00080573" w:rsidP="009A1F71">
      <w:pPr>
        <w:spacing w:line="360" w:lineRule="auto"/>
        <w:ind w:right="284"/>
        <w:contextualSpacing/>
        <w:rPr>
          <w:rFonts w:ascii="Times New Roman" w:eastAsiaTheme="minorHAnsi" w:hAnsi="Times New Roman" w:cs="Times New Roman"/>
          <w:sz w:val="21"/>
          <w:szCs w:val="21"/>
          <w:lang w:val="en-US"/>
        </w:rPr>
      </w:pPr>
    </w:p>
    <w:p w:rsidR="00F819D6" w:rsidRPr="006952F3" w:rsidRDefault="00F819D6" w:rsidP="00F819D6">
      <w:pPr>
        <w:spacing w:line="480" w:lineRule="auto"/>
        <w:ind w:right="284"/>
        <w:contextualSpacing/>
        <w:rPr>
          <w:rFonts w:ascii="Arial" w:eastAsiaTheme="minorHAnsi" w:hAnsi="Arial" w:cs="Arial"/>
          <w:sz w:val="21"/>
          <w:szCs w:val="21"/>
          <w:lang w:val="en-US"/>
        </w:rPr>
      </w:pPr>
      <w:r w:rsidRPr="006952F3">
        <w:rPr>
          <w:rFonts w:ascii="Arial" w:eastAsiaTheme="minorHAnsi" w:hAnsi="Arial" w:cs="Arial"/>
          <w:noProof/>
          <w:sz w:val="21"/>
          <w:szCs w:val="21"/>
          <w:lang w:val="en-GB" w:eastAsia="en-GB"/>
        </w:rPr>
        <w:drawing>
          <wp:inline distT="0" distB="0" distL="0" distR="0" wp14:anchorId="07FFEBD3" wp14:editId="0006BAF3">
            <wp:extent cx="5969977" cy="261161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0395" cy="2629299"/>
                    </a:xfrm>
                    <a:prstGeom prst="rect">
                      <a:avLst/>
                    </a:prstGeom>
                  </pic:spPr>
                </pic:pic>
              </a:graphicData>
            </a:graphic>
          </wp:inline>
        </w:drawing>
      </w:r>
    </w:p>
    <w:p w:rsidR="004218C6" w:rsidRPr="006952F3" w:rsidRDefault="00F819D6" w:rsidP="00080573">
      <w:pPr>
        <w:spacing w:line="480" w:lineRule="auto"/>
        <w:ind w:right="284"/>
        <w:contextualSpacing/>
        <w:jc w:val="center"/>
        <w:rPr>
          <w:sz w:val="21"/>
          <w:szCs w:val="21"/>
          <w:lang w:val="en-US" w:eastAsia="zh-CN"/>
        </w:rPr>
      </w:pPr>
      <w:r w:rsidRPr="006952F3">
        <w:rPr>
          <w:rFonts w:ascii="Arial" w:eastAsiaTheme="minorHAnsi" w:hAnsi="Arial" w:cs="Arial"/>
          <w:b/>
          <w:i/>
          <w:iCs/>
          <w:sz w:val="21"/>
          <w:szCs w:val="21"/>
          <w:lang w:val="en-US"/>
        </w:rPr>
        <w:t>Figure S6</w:t>
      </w:r>
      <w:r w:rsidRPr="006952F3">
        <w:rPr>
          <w:rFonts w:ascii="Arial" w:eastAsiaTheme="minorHAnsi" w:hAnsi="Arial" w:cs="Arial"/>
          <w:i/>
          <w:iCs/>
          <w:sz w:val="21"/>
          <w:szCs w:val="21"/>
          <w:lang w:val="en-US"/>
        </w:rPr>
        <w:t xml:space="preserve">: Scatterplot of </w:t>
      </w:r>
      <w:r w:rsidRPr="006952F3">
        <w:rPr>
          <w:rFonts w:ascii="Arial" w:eastAsiaTheme="minorHAnsi" w:hAnsi="Arial" w:cs="Arial"/>
          <w:i/>
          <w:iCs/>
          <w:color w:val="000000" w:themeColor="text1"/>
          <w:sz w:val="21"/>
          <w:szCs w:val="21"/>
          <w:lang w:val="en-US"/>
        </w:rPr>
        <w:t xml:space="preserve">the </w:t>
      </w:r>
      <w:r w:rsidRPr="006952F3">
        <w:rPr>
          <w:rFonts w:ascii="Arial" w:eastAsiaTheme="minorHAnsi" w:hAnsi="Arial" w:cs="Arial"/>
          <w:i/>
          <w:iCs/>
          <w:sz w:val="21"/>
          <w:szCs w:val="21"/>
          <w:lang w:val="en-US"/>
        </w:rPr>
        <w:t>tax evasion item scores by trust and power</w:t>
      </w:r>
    </w:p>
    <w:sectPr w:rsidR="004218C6" w:rsidRPr="006952F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272F" w:rsidRDefault="002E272F" w:rsidP="00F819D6">
      <w:r>
        <w:separator/>
      </w:r>
    </w:p>
  </w:endnote>
  <w:endnote w:type="continuationSeparator" w:id="0">
    <w:p w:rsidR="002E272F" w:rsidRDefault="002E272F" w:rsidP="00F81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6"/>
      </w:rPr>
      <w:id w:val="-536966088"/>
      <w:docPartObj>
        <w:docPartGallery w:val="Page Numbers (Bottom of Page)"/>
        <w:docPartUnique/>
      </w:docPartObj>
    </w:sdtPr>
    <w:sdtEndPr>
      <w:rPr>
        <w:rStyle w:val="a6"/>
      </w:rPr>
    </w:sdtEndPr>
    <w:sdtContent>
      <w:p w:rsidR="009E019D" w:rsidRDefault="0013380D" w:rsidP="00745440">
        <w:pPr>
          <w:pStyle w:val="a3"/>
          <w:framePr w:wrap="none" w:vAnchor="text" w:hAnchor="margin" w:xAlign="center" w:y="1"/>
          <w:rPr>
            <w:rStyle w:val="a6"/>
          </w:rPr>
        </w:pPr>
        <w:r>
          <w:rPr>
            <w:rStyle w:val="a6"/>
          </w:rPr>
          <w:fldChar w:fldCharType="begin"/>
        </w:r>
        <w:r>
          <w:rPr>
            <w:rStyle w:val="a6"/>
          </w:rPr>
          <w:instrText xml:space="preserve"> PAGE </w:instrText>
        </w:r>
        <w:r>
          <w:rPr>
            <w:rStyle w:val="a6"/>
          </w:rPr>
          <w:fldChar w:fldCharType="separate"/>
        </w:r>
        <w:r>
          <w:rPr>
            <w:rStyle w:val="a6"/>
            <w:noProof/>
          </w:rPr>
          <w:t>26</w:t>
        </w:r>
        <w:r>
          <w:rPr>
            <w:rStyle w:val="a6"/>
          </w:rPr>
          <w:fldChar w:fldCharType="end"/>
        </w:r>
      </w:p>
    </w:sdtContent>
  </w:sdt>
  <w:p w:rsidR="009E019D" w:rsidRDefault="002E272F">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6"/>
      </w:rPr>
      <w:id w:val="-1593078770"/>
      <w:docPartObj>
        <w:docPartGallery w:val="Page Numbers (Bottom of Page)"/>
        <w:docPartUnique/>
      </w:docPartObj>
    </w:sdtPr>
    <w:sdtEndPr>
      <w:rPr>
        <w:rStyle w:val="a6"/>
      </w:rPr>
    </w:sdtEndPr>
    <w:sdtContent>
      <w:p w:rsidR="009E019D" w:rsidRDefault="0013380D" w:rsidP="00745440">
        <w:pPr>
          <w:pStyle w:val="a3"/>
          <w:framePr w:wrap="none" w:vAnchor="text" w:hAnchor="margin" w:xAlign="center" w:y="1"/>
          <w:rPr>
            <w:rStyle w:val="a6"/>
          </w:rPr>
        </w:pPr>
        <w:r>
          <w:rPr>
            <w:rStyle w:val="a6"/>
          </w:rPr>
          <w:fldChar w:fldCharType="begin"/>
        </w:r>
        <w:r>
          <w:rPr>
            <w:rStyle w:val="a6"/>
          </w:rPr>
          <w:instrText xml:space="preserve"> PAGE </w:instrText>
        </w:r>
        <w:r>
          <w:rPr>
            <w:rStyle w:val="a6"/>
          </w:rPr>
          <w:fldChar w:fldCharType="separate"/>
        </w:r>
        <w:r>
          <w:rPr>
            <w:rStyle w:val="a6"/>
            <w:noProof/>
          </w:rPr>
          <w:t>25</w:t>
        </w:r>
        <w:r>
          <w:rPr>
            <w:rStyle w:val="a6"/>
          </w:rPr>
          <w:fldChar w:fldCharType="end"/>
        </w:r>
      </w:p>
    </w:sdtContent>
  </w:sdt>
  <w:p w:rsidR="009E019D" w:rsidRDefault="002E272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272F" w:rsidRDefault="002E272F" w:rsidP="00F819D6">
      <w:r>
        <w:separator/>
      </w:r>
    </w:p>
  </w:footnote>
  <w:footnote w:type="continuationSeparator" w:id="0">
    <w:p w:rsidR="002E272F" w:rsidRDefault="002E272F" w:rsidP="00F819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F4D21"/>
    <w:multiLevelType w:val="hybridMultilevel"/>
    <w:tmpl w:val="7C08A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D8759D"/>
    <w:multiLevelType w:val="hybridMultilevel"/>
    <w:tmpl w:val="B570FA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FDF0F23"/>
    <w:multiLevelType w:val="hybridMultilevel"/>
    <w:tmpl w:val="B6FC8E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0734515"/>
    <w:multiLevelType w:val="hybridMultilevel"/>
    <w:tmpl w:val="FB048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4CC69D2"/>
    <w:multiLevelType w:val="hybridMultilevel"/>
    <w:tmpl w:val="DA3CAC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9C71E50"/>
    <w:multiLevelType w:val="hybridMultilevel"/>
    <w:tmpl w:val="1CFE87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5D17FF"/>
    <w:multiLevelType w:val="hybridMultilevel"/>
    <w:tmpl w:val="79D8D0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6"/>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F71"/>
    <w:rsid w:val="00054414"/>
    <w:rsid w:val="00080573"/>
    <w:rsid w:val="0013380D"/>
    <w:rsid w:val="002647BB"/>
    <w:rsid w:val="002E272F"/>
    <w:rsid w:val="00315495"/>
    <w:rsid w:val="0035373F"/>
    <w:rsid w:val="003B5F0A"/>
    <w:rsid w:val="004218C6"/>
    <w:rsid w:val="004C7751"/>
    <w:rsid w:val="005440C4"/>
    <w:rsid w:val="00597AD7"/>
    <w:rsid w:val="005C40D7"/>
    <w:rsid w:val="006952F3"/>
    <w:rsid w:val="00745B43"/>
    <w:rsid w:val="007C321E"/>
    <w:rsid w:val="007F5155"/>
    <w:rsid w:val="00884962"/>
    <w:rsid w:val="008C6E28"/>
    <w:rsid w:val="009A1F71"/>
    <w:rsid w:val="009D00BE"/>
    <w:rsid w:val="00A54A15"/>
    <w:rsid w:val="00AF3C3E"/>
    <w:rsid w:val="00BB192C"/>
    <w:rsid w:val="00C469EF"/>
    <w:rsid w:val="00DB1407"/>
    <w:rsid w:val="00F819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430A9E-84C9-4F85-ABE3-6960010C4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kern w:val="2"/>
        <w:sz w:val="18"/>
        <w:szCs w:val="18"/>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A1F71"/>
    <w:rPr>
      <w:rFonts w:asciiTheme="minorHAnsi" w:eastAsiaTheme="minorEastAsia" w:hAnsiTheme="minorHAnsi" w:cstheme="minorBidi"/>
      <w:kern w:val="0"/>
      <w:sz w:val="24"/>
      <w:szCs w:val="24"/>
      <w:lang w:val="de-AT"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9A1F71"/>
    <w:pPr>
      <w:tabs>
        <w:tab w:val="center" w:pos="4536"/>
        <w:tab w:val="right" w:pos="9072"/>
      </w:tabs>
    </w:pPr>
  </w:style>
  <w:style w:type="character" w:customStyle="1" w:styleId="a4">
    <w:name w:val="页脚 字符"/>
    <w:basedOn w:val="a0"/>
    <w:link w:val="a3"/>
    <w:uiPriority w:val="99"/>
    <w:rsid w:val="009A1F71"/>
    <w:rPr>
      <w:rFonts w:asciiTheme="minorHAnsi" w:eastAsiaTheme="minorEastAsia" w:hAnsiTheme="minorHAnsi" w:cstheme="minorBidi"/>
      <w:kern w:val="0"/>
      <w:sz w:val="24"/>
      <w:szCs w:val="24"/>
      <w:lang w:val="de-AT" w:eastAsia="en-US"/>
    </w:rPr>
  </w:style>
  <w:style w:type="character" w:styleId="a5">
    <w:name w:val="Hyperlink"/>
    <w:basedOn w:val="a0"/>
    <w:uiPriority w:val="99"/>
    <w:unhideWhenUsed/>
    <w:rsid w:val="009A1F71"/>
    <w:rPr>
      <w:color w:val="0563C1" w:themeColor="hyperlink"/>
      <w:u w:val="single"/>
    </w:rPr>
  </w:style>
  <w:style w:type="character" w:styleId="a6">
    <w:name w:val="page number"/>
    <w:basedOn w:val="a0"/>
    <w:uiPriority w:val="99"/>
    <w:semiHidden/>
    <w:unhideWhenUsed/>
    <w:rsid w:val="009A1F71"/>
  </w:style>
  <w:style w:type="table" w:customStyle="1" w:styleId="Tabellenraster1">
    <w:name w:val="Tabellenraster1"/>
    <w:basedOn w:val="a1"/>
    <w:next w:val="a7"/>
    <w:uiPriority w:val="59"/>
    <w:rsid w:val="009A1F71"/>
    <w:rPr>
      <w:rFonts w:asciiTheme="minorHAnsi" w:eastAsiaTheme="minorEastAsia" w:hAnsiTheme="minorHAnsi" w:cstheme="minorBidi"/>
      <w:kern w:val="0"/>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9A1F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819D6"/>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F819D6"/>
    <w:rPr>
      <w:rFonts w:asciiTheme="minorHAnsi" w:eastAsiaTheme="minorEastAsia" w:hAnsiTheme="minorHAnsi" w:cstheme="minorBidi"/>
      <w:kern w:val="0"/>
      <w:lang w:val="de-AT" w:eastAsia="en-US"/>
    </w:rPr>
  </w:style>
  <w:style w:type="paragraph" w:styleId="aa">
    <w:name w:val="Balloon Text"/>
    <w:basedOn w:val="a"/>
    <w:link w:val="ab"/>
    <w:uiPriority w:val="99"/>
    <w:semiHidden/>
    <w:unhideWhenUsed/>
    <w:rsid w:val="00F819D6"/>
    <w:rPr>
      <w:sz w:val="18"/>
      <w:szCs w:val="18"/>
    </w:rPr>
  </w:style>
  <w:style w:type="character" w:customStyle="1" w:styleId="ab">
    <w:name w:val="批注框文本 字符"/>
    <w:basedOn w:val="a0"/>
    <w:link w:val="aa"/>
    <w:uiPriority w:val="99"/>
    <w:semiHidden/>
    <w:rsid w:val="00F819D6"/>
    <w:rPr>
      <w:rFonts w:asciiTheme="minorHAnsi" w:eastAsiaTheme="minorEastAsia" w:hAnsiTheme="minorHAnsi" w:cstheme="minorBidi"/>
      <w:kern w:val="0"/>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2359</Words>
  <Characters>13447</Characters>
  <Application>Microsoft Office Word</Application>
  <DocSecurity>0</DocSecurity>
  <Lines>112</Lines>
  <Paragraphs>31</Paragraphs>
  <ScaleCrop>false</ScaleCrop>
  <Company/>
  <LinksUpToDate>false</LinksUpToDate>
  <CharactersWithSpaces>15775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cp:lastPrinted>2022-09-22T01:36:00Z</cp:lastPrinted>
  <dcterms:created xsi:type="dcterms:W3CDTF">2022-09-23T02:28:00Z</dcterms:created>
  <dcterms:modified xsi:type="dcterms:W3CDTF">2022-09-23T02:28:00Z</dcterms:modified>
</cp:coreProperties>
</file>